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7814" w14:textId="77777777" w:rsidR="003604B5" w:rsidRPr="006C46B2" w:rsidRDefault="003604B5" w:rsidP="003604B5">
      <w:pPr>
        <w:pBdr>
          <w:top w:val="single" w:sz="4" w:space="1" w:color="002060"/>
          <w:left w:val="single" w:sz="4" w:space="4" w:color="002060"/>
          <w:bottom w:val="single" w:sz="4" w:space="1" w:color="002060"/>
          <w:right w:val="single" w:sz="4" w:space="4" w:color="002060"/>
          <w:between w:val="single" w:sz="4" w:space="1" w:color="auto"/>
          <w:bar w:val="single" w:sz="4" w:color="auto"/>
        </w:pBdr>
        <w:jc w:val="center"/>
        <w:rPr>
          <w:b/>
          <w:color w:val="002060"/>
          <w:sz w:val="32"/>
          <w:szCs w:val="32"/>
        </w:rPr>
      </w:pPr>
      <w:r>
        <w:rPr>
          <w:b/>
          <w:color w:val="002060"/>
          <w:sz w:val="32"/>
          <w:szCs w:val="32"/>
        </w:rPr>
        <w:t>INFORMATIVA 02 (INF_02)</w:t>
      </w:r>
      <w:r>
        <w:rPr>
          <w:b/>
          <w:color w:val="002060"/>
          <w:sz w:val="32"/>
          <w:szCs w:val="32"/>
        </w:rPr>
        <w:br/>
        <w:t>MISURE DI PREVENZIONE CONTAGIO DA VIRUS SARS-COV-2</w:t>
      </w:r>
      <w:r>
        <w:rPr>
          <w:b/>
          <w:color w:val="002060"/>
          <w:sz w:val="32"/>
          <w:szCs w:val="32"/>
        </w:rPr>
        <w:br/>
        <w:t>PER PARTECIPANTI AD UN EVENTO</w:t>
      </w:r>
    </w:p>
    <w:p w14:paraId="4E8C9418" w14:textId="77777777" w:rsidR="003604B5" w:rsidRDefault="003604B5" w:rsidP="003604B5">
      <w:pPr>
        <w:jc w:val="both"/>
        <w:rPr>
          <w:sz w:val="20"/>
          <w:szCs w:val="20"/>
        </w:rPr>
      </w:pPr>
    </w:p>
    <w:p w14:paraId="021A4E3D" w14:textId="77777777" w:rsidR="003604B5" w:rsidRDefault="003604B5" w:rsidP="003604B5">
      <w:pPr>
        <w:jc w:val="both"/>
        <w:rPr>
          <w:sz w:val="22"/>
          <w:szCs w:val="22"/>
        </w:rPr>
      </w:pPr>
    </w:p>
    <w:p w14:paraId="463834C1" w14:textId="77777777" w:rsidR="003604B5" w:rsidRPr="00EC3982" w:rsidRDefault="003604B5" w:rsidP="003604B5">
      <w:pPr>
        <w:pStyle w:val="p1"/>
        <w:outlineLvl w:val="0"/>
        <w:rPr>
          <w:rFonts w:asciiTheme="minorHAnsi" w:hAnsiTheme="minorHAnsi" w:cstheme="minorHAnsi"/>
          <w:b/>
          <w:color w:val="002060"/>
          <w:sz w:val="28"/>
          <w:szCs w:val="28"/>
        </w:rPr>
      </w:pPr>
      <w:r>
        <w:rPr>
          <w:rFonts w:asciiTheme="minorHAnsi" w:hAnsiTheme="minorHAnsi" w:cstheme="minorHAnsi"/>
          <w:b/>
          <w:color w:val="002060"/>
          <w:sz w:val="28"/>
          <w:szCs w:val="28"/>
        </w:rPr>
        <w:t>PRINCIPI GENERALI</w:t>
      </w:r>
    </w:p>
    <w:p w14:paraId="754CAB9A" w14:textId="77777777" w:rsidR="003604B5" w:rsidRDefault="003604B5" w:rsidP="003604B5">
      <w:pPr>
        <w:jc w:val="both"/>
        <w:rPr>
          <w:sz w:val="22"/>
          <w:szCs w:val="22"/>
        </w:rPr>
      </w:pPr>
    </w:p>
    <w:p w14:paraId="19601B79" w14:textId="77777777" w:rsidR="003604B5" w:rsidRPr="00C84B88" w:rsidRDefault="003604B5" w:rsidP="003604B5">
      <w:pPr>
        <w:jc w:val="both"/>
        <w:rPr>
          <w:sz w:val="22"/>
          <w:szCs w:val="22"/>
        </w:rPr>
      </w:pPr>
      <w:r w:rsidRPr="00FC3EA6">
        <w:rPr>
          <w:sz w:val="22"/>
          <w:szCs w:val="22"/>
        </w:rPr>
        <w:t xml:space="preserve">La prevenzione della diffusione del contagio da virus Sars-Cov-2 è una priorità per </w:t>
      </w:r>
      <w:r w:rsidRPr="00415702">
        <w:rPr>
          <w:rFonts w:asciiTheme="minorHAnsi" w:hAnsiTheme="minorHAnsi" w:cstheme="minorHAnsi"/>
          <w:b/>
          <w:bCs/>
          <w:sz w:val="22"/>
          <w:szCs w:val="22"/>
        </w:rPr>
        <w:t>ct.congressi&amp;eventi</w:t>
      </w:r>
      <w:r>
        <w:rPr>
          <w:rFonts w:asciiTheme="minorHAnsi" w:hAnsiTheme="minorHAnsi" w:cstheme="minorHAnsi"/>
          <w:sz w:val="22"/>
          <w:szCs w:val="22"/>
        </w:rPr>
        <w:t xml:space="preserve"> </w:t>
      </w:r>
      <w:r w:rsidRPr="00224E8C">
        <w:rPr>
          <w:rFonts w:asciiTheme="minorHAnsi" w:hAnsiTheme="minorHAnsi" w:cstheme="minorHAnsi"/>
          <w:b/>
          <w:bCs/>
          <w:sz w:val="22"/>
          <w:szCs w:val="22"/>
        </w:rPr>
        <w:t xml:space="preserve">di </w:t>
      </w:r>
      <w:r w:rsidRPr="00C84B88">
        <w:rPr>
          <w:rFonts w:asciiTheme="minorHAnsi" w:hAnsiTheme="minorHAnsi" w:cstheme="minorHAnsi"/>
          <w:b/>
          <w:bCs/>
          <w:sz w:val="22"/>
          <w:szCs w:val="22"/>
        </w:rPr>
        <w:t>Claudia Tizzano</w:t>
      </w:r>
      <w:r w:rsidRPr="00C84B88">
        <w:rPr>
          <w:rFonts w:asciiTheme="minorHAnsi" w:hAnsiTheme="minorHAnsi" w:cstheme="minorHAnsi"/>
          <w:sz w:val="22"/>
          <w:szCs w:val="22"/>
        </w:rPr>
        <w:t xml:space="preserve"> </w:t>
      </w:r>
      <w:r w:rsidRPr="00C84B88">
        <w:rPr>
          <w:sz w:val="22"/>
          <w:szCs w:val="22"/>
        </w:rPr>
        <w:t>e per tutta la filiera dei professionisti e delle aziende che operano nella meeting industry.</w:t>
      </w:r>
    </w:p>
    <w:p w14:paraId="170AB36C" w14:textId="77777777" w:rsidR="003604B5" w:rsidRPr="00C84B88" w:rsidRDefault="003604B5" w:rsidP="003604B5">
      <w:pPr>
        <w:jc w:val="both"/>
        <w:rPr>
          <w:sz w:val="22"/>
          <w:szCs w:val="22"/>
        </w:rPr>
      </w:pPr>
    </w:p>
    <w:p w14:paraId="1091EE22" w14:textId="77777777" w:rsidR="003604B5" w:rsidRPr="00C84B88" w:rsidRDefault="003604B5" w:rsidP="003604B5">
      <w:pPr>
        <w:jc w:val="both"/>
        <w:rPr>
          <w:sz w:val="22"/>
          <w:szCs w:val="22"/>
        </w:rPr>
      </w:pPr>
      <w:r w:rsidRPr="00C84B88">
        <w:rPr>
          <w:sz w:val="22"/>
          <w:szCs w:val="22"/>
        </w:rPr>
        <w:t xml:space="preserve">Per garantire la sicurezza di relatori, partecipanti, sponsor, personale tecnico e personale di supporto </w:t>
      </w:r>
      <w:r w:rsidRPr="00C84B88">
        <w:rPr>
          <w:rFonts w:asciiTheme="minorHAnsi" w:hAnsiTheme="minorHAnsi" w:cstheme="minorHAnsi"/>
          <w:b/>
          <w:bCs/>
          <w:sz w:val="22"/>
          <w:szCs w:val="22"/>
        </w:rPr>
        <w:t>ct.congressi&amp;eventi</w:t>
      </w:r>
      <w:r w:rsidRPr="00C84B88">
        <w:rPr>
          <w:rFonts w:asciiTheme="minorHAnsi" w:hAnsiTheme="minorHAnsi" w:cstheme="minorHAnsi"/>
          <w:sz w:val="22"/>
          <w:szCs w:val="22"/>
        </w:rPr>
        <w:t xml:space="preserve"> </w:t>
      </w:r>
      <w:r w:rsidRPr="00C84B88">
        <w:rPr>
          <w:rFonts w:asciiTheme="minorHAnsi" w:hAnsiTheme="minorHAnsi" w:cstheme="minorHAnsi"/>
          <w:b/>
          <w:bCs/>
          <w:sz w:val="22"/>
          <w:szCs w:val="22"/>
        </w:rPr>
        <w:t>di Claudia Tizzano</w:t>
      </w:r>
      <w:r w:rsidRPr="00C84B88">
        <w:rPr>
          <w:rFonts w:asciiTheme="minorHAnsi" w:hAnsiTheme="minorHAnsi" w:cstheme="minorHAnsi"/>
          <w:sz w:val="22"/>
          <w:szCs w:val="22"/>
        </w:rPr>
        <w:t xml:space="preserve"> </w:t>
      </w:r>
      <w:r w:rsidRPr="00C84B88">
        <w:rPr>
          <w:sz w:val="22"/>
          <w:szCs w:val="22"/>
        </w:rPr>
        <w:t xml:space="preserve">applica nell’organizzazione di ogni proprio evento in presenza un protocollo anti-contagio nel rispetto dei Decreti della Presidenza del Consiglio dei Ministri vigenti alla data dell’evento, delle “Linee guida per la riapertura delle Attività Economiche, Produttive e Ricreative” emanate dalla Conferenza delle Regioni e delle Provincie Autonome e dei “Provvedimenti di natura igienico-sanitaria e comportamentale per l’organizzazione di convegni ed eventi aggregativi in sicurezza biologica (Virus Covid-19)” emanati da Federcongressi&amp;eventi. </w:t>
      </w:r>
    </w:p>
    <w:p w14:paraId="68F4D252" w14:textId="77777777" w:rsidR="003604B5" w:rsidRPr="00FC3EA6" w:rsidRDefault="003604B5" w:rsidP="003604B5">
      <w:pPr>
        <w:jc w:val="both"/>
        <w:rPr>
          <w:sz w:val="22"/>
          <w:szCs w:val="22"/>
        </w:rPr>
      </w:pPr>
      <w:r w:rsidRPr="00C84B88">
        <w:rPr>
          <w:sz w:val="22"/>
          <w:szCs w:val="22"/>
        </w:rPr>
        <w:t xml:space="preserve">Come disposto nel “Protocollo aziendale di regolamentazione delle misure per il contrasto e il contenimento della diffusione del virus Covid-19 negli ambienti di lavoro” in attuazione del Protocollo nazionale sottoscritto in data 14 marzo 2020 e aggiornato con il Protocollo del 24 aprile 2020 dalle organizzazioni datoriali e CGIL, CISL e UIL </w:t>
      </w:r>
      <w:r w:rsidRPr="00C84B88">
        <w:rPr>
          <w:b/>
          <w:bCs/>
          <w:sz w:val="22"/>
          <w:szCs w:val="22"/>
        </w:rPr>
        <w:t xml:space="preserve">tutti i lavoratori dipendenti e collaboratori di </w:t>
      </w:r>
      <w:r w:rsidRPr="00C84B88">
        <w:rPr>
          <w:b/>
          <w:sz w:val="22"/>
          <w:szCs w:val="22"/>
        </w:rPr>
        <w:t>ct.congressi&amp;eventi</w:t>
      </w:r>
      <w:r w:rsidRPr="00C84B88">
        <w:rPr>
          <w:sz w:val="22"/>
          <w:szCs w:val="22"/>
        </w:rPr>
        <w:t xml:space="preserve"> </w:t>
      </w:r>
      <w:r w:rsidRPr="00C84B88">
        <w:rPr>
          <w:b/>
          <w:bCs/>
          <w:sz w:val="22"/>
          <w:szCs w:val="22"/>
        </w:rPr>
        <w:t>sono adeguatamente formati ed informati sui corretti comportamenti da adottare in un contesto di potenziale rischio di diffusione del contagio quale può essere un evento aggregativo</w:t>
      </w:r>
      <w:r w:rsidRPr="00C84B88">
        <w:rPr>
          <w:sz w:val="22"/>
          <w:szCs w:val="22"/>
        </w:rPr>
        <w:t>.</w:t>
      </w:r>
    </w:p>
    <w:p w14:paraId="1335781F" w14:textId="77777777" w:rsidR="003604B5" w:rsidRDefault="003604B5" w:rsidP="003604B5">
      <w:pPr>
        <w:jc w:val="both"/>
        <w:rPr>
          <w:sz w:val="22"/>
          <w:szCs w:val="22"/>
        </w:rPr>
      </w:pPr>
    </w:p>
    <w:p w14:paraId="054DF90F" w14:textId="77777777" w:rsidR="003604B5" w:rsidRPr="00E8423A" w:rsidRDefault="003604B5" w:rsidP="003604B5">
      <w:pPr>
        <w:jc w:val="both"/>
        <w:rPr>
          <w:sz w:val="22"/>
          <w:szCs w:val="22"/>
        </w:rPr>
      </w:pPr>
      <w:r>
        <w:rPr>
          <w:sz w:val="22"/>
          <w:szCs w:val="22"/>
        </w:rPr>
        <w:t xml:space="preserve">La presente informativa ha lo scopo di sensibilizzare tutti i partecipanti ad un evento organizzato da </w:t>
      </w:r>
      <w:r>
        <w:rPr>
          <w:b/>
          <w:sz w:val="22"/>
          <w:szCs w:val="22"/>
        </w:rPr>
        <w:t>ct.congressi&amp;eventi</w:t>
      </w:r>
      <w:r>
        <w:rPr>
          <w:sz w:val="22"/>
          <w:szCs w:val="22"/>
        </w:rPr>
        <w:t xml:space="preserve"> al rispetto delle misure igienico-sanitarie raccomandate dalle Autorità sanitarie ed al rispetto delle misure di </w:t>
      </w:r>
      <w:r w:rsidRPr="00E8423A">
        <w:rPr>
          <w:sz w:val="22"/>
          <w:szCs w:val="22"/>
        </w:rPr>
        <w:t xml:space="preserve">mitigazione del rischio di contagio introdotte da </w:t>
      </w:r>
      <w:r>
        <w:rPr>
          <w:b/>
          <w:sz w:val="22"/>
          <w:szCs w:val="22"/>
        </w:rPr>
        <w:t>ct.congressi&amp;eventi</w:t>
      </w:r>
      <w:r w:rsidRPr="00E8423A">
        <w:rPr>
          <w:sz w:val="22"/>
          <w:szCs w:val="22"/>
        </w:rPr>
        <w:t xml:space="preserve"> per ogni singolo evento.</w:t>
      </w:r>
    </w:p>
    <w:p w14:paraId="1B5865FB" w14:textId="77777777" w:rsidR="003604B5" w:rsidRPr="00E8423A" w:rsidRDefault="003604B5" w:rsidP="003604B5">
      <w:pPr>
        <w:jc w:val="both"/>
        <w:rPr>
          <w:sz w:val="22"/>
          <w:szCs w:val="22"/>
        </w:rPr>
      </w:pPr>
    </w:p>
    <w:p w14:paraId="294D0422" w14:textId="77777777" w:rsidR="003604B5" w:rsidRPr="00E8423A" w:rsidRDefault="003604B5" w:rsidP="003604B5">
      <w:pPr>
        <w:jc w:val="both"/>
        <w:rPr>
          <w:rFonts w:asciiTheme="minorHAnsi" w:hAnsiTheme="minorHAnsi" w:cstheme="minorHAnsi"/>
          <w:b/>
          <w:color w:val="002060"/>
          <w:sz w:val="28"/>
          <w:szCs w:val="28"/>
        </w:rPr>
      </w:pPr>
      <w:r w:rsidRPr="00E8423A">
        <w:rPr>
          <w:rFonts w:asciiTheme="minorHAnsi" w:hAnsiTheme="minorHAnsi" w:cstheme="minorHAnsi"/>
          <w:b/>
          <w:color w:val="002060"/>
          <w:sz w:val="28"/>
          <w:szCs w:val="28"/>
        </w:rPr>
        <w:t>REQUISITI DI INGRESSO ALL’EVENTO</w:t>
      </w:r>
    </w:p>
    <w:p w14:paraId="0AA45DCD" w14:textId="77777777" w:rsidR="003604B5" w:rsidRPr="00E8423A" w:rsidRDefault="003604B5" w:rsidP="003604B5">
      <w:pPr>
        <w:jc w:val="both"/>
        <w:rPr>
          <w:sz w:val="22"/>
          <w:szCs w:val="22"/>
        </w:rPr>
      </w:pPr>
      <w:r w:rsidRPr="00E8423A">
        <w:rPr>
          <w:sz w:val="22"/>
          <w:szCs w:val="22"/>
        </w:rPr>
        <w:t>Si segnala che, nel rispetto del D.L. n. 105 del 23 Luglio 2021 in materia di misure urgenti per fronteggiare l’emergenza epidemiologia da Covid-19 con particolare riferimento all’art. 3, comma 1, l’accesso all’evento è consentito esclusivamente ai soggetti in possesso di Certificazione Verde Covid-19 (anche detta Green Pass), rilasciata secondo quanto previsto dal D.L. n. 52 del 22 aprile 2021 (convertito con modificazioni dalla Legge n. 87 del 17 giugno 2021).</w:t>
      </w:r>
    </w:p>
    <w:p w14:paraId="5EAF45F5" w14:textId="77777777" w:rsidR="003604B5" w:rsidRPr="00E8423A" w:rsidRDefault="003604B5" w:rsidP="003604B5">
      <w:pPr>
        <w:jc w:val="both"/>
        <w:rPr>
          <w:sz w:val="22"/>
          <w:szCs w:val="22"/>
        </w:rPr>
      </w:pPr>
      <w:r w:rsidRPr="00E8423A">
        <w:rPr>
          <w:sz w:val="22"/>
          <w:szCs w:val="22"/>
        </w:rPr>
        <w:t>La verifica del suddetto requisito sarà effettuata agli accessi della sede congressuale da personale formalmente delegato e formato utilizzando l’applicazione VerificaC19 come da Decreto del Presidente del Consiglio del 17 giugno 2021 art. 13 e direttiva Ministero della Salute del 28 giugno 2021.</w:t>
      </w:r>
    </w:p>
    <w:p w14:paraId="051BA299" w14:textId="77777777" w:rsidR="003604B5" w:rsidRPr="007607A8" w:rsidRDefault="003604B5" w:rsidP="003604B5">
      <w:pPr>
        <w:jc w:val="both"/>
      </w:pPr>
      <w:r w:rsidRPr="00E8423A">
        <w:rPr>
          <w:sz w:val="22"/>
          <w:szCs w:val="22"/>
        </w:rPr>
        <w:t xml:space="preserve">Ricordiamo che tale applicazione consente di accertare, tramite lettura del QR code riportato sul certificato presentabile sia in formato elettronico che cartaceo, la validità del certificato stesso rendendo visibili all’operatore esclusivamente nome, cognome e data di nascita del titolare, la cui identità andrà confermata, se ritenuto necessario, tramite esibizione di idoneo documento d’identità. Sono ammesse le Certificazioni Verdi rilasciate da altri Stati in conformità alle vigenti disposizioni governative. Per maggiori chiarimenti si prega di consultare il sito </w:t>
      </w:r>
      <w:hyperlink r:id="rId7" w:history="1">
        <w:r w:rsidRPr="00E8423A">
          <w:rPr>
            <w:rStyle w:val="Collegamentoipertestuale"/>
            <w:sz w:val="22"/>
            <w:szCs w:val="22"/>
          </w:rPr>
          <w:t>https://www.salute.gov.it/portale/nuovocoronavirus/homeNuovoCoronavirus.jsp</w:t>
        </w:r>
      </w:hyperlink>
      <w:r>
        <w:rPr>
          <w:sz w:val="22"/>
          <w:szCs w:val="22"/>
        </w:rPr>
        <w:t xml:space="preserve"> </w:t>
      </w:r>
    </w:p>
    <w:p w14:paraId="0F9A070B" w14:textId="77777777" w:rsidR="003604B5" w:rsidRDefault="003604B5" w:rsidP="003604B5">
      <w:pPr>
        <w:pStyle w:val="p1"/>
        <w:outlineLvl w:val="0"/>
        <w:rPr>
          <w:rFonts w:asciiTheme="minorHAnsi" w:hAnsiTheme="minorHAnsi" w:cstheme="minorHAnsi"/>
          <w:b/>
          <w:color w:val="002060"/>
          <w:sz w:val="28"/>
          <w:szCs w:val="28"/>
        </w:rPr>
      </w:pPr>
    </w:p>
    <w:p w14:paraId="230CD7E3" w14:textId="77777777" w:rsidR="003604B5" w:rsidRPr="006F12E8" w:rsidRDefault="003604B5" w:rsidP="003604B5">
      <w:pPr>
        <w:pStyle w:val="p1"/>
        <w:outlineLvl w:val="0"/>
        <w:rPr>
          <w:rFonts w:asciiTheme="minorHAnsi" w:hAnsiTheme="minorHAnsi" w:cstheme="minorHAnsi"/>
          <w:b/>
          <w:color w:val="002060"/>
          <w:sz w:val="28"/>
          <w:szCs w:val="28"/>
        </w:rPr>
      </w:pPr>
      <w:r w:rsidRPr="006F12E8">
        <w:rPr>
          <w:rFonts w:asciiTheme="minorHAnsi" w:hAnsiTheme="minorHAnsi" w:cstheme="minorHAnsi"/>
          <w:b/>
          <w:color w:val="002060"/>
          <w:sz w:val="28"/>
          <w:szCs w:val="28"/>
        </w:rPr>
        <w:t>MISURE IGIENICO-SANITARIE</w:t>
      </w:r>
      <w:r>
        <w:rPr>
          <w:rFonts w:asciiTheme="minorHAnsi" w:hAnsiTheme="minorHAnsi" w:cstheme="minorHAnsi"/>
          <w:b/>
          <w:color w:val="002060"/>
          <w:sz w:val="28"/>
          <w:szCs w:val="28"/>
        </w:rPr>
        <w:t xml:space="preserve"> DI CUI SI RACCOMANDA L’OSSERVANZA</w:t>
      </w:r>
    </w:p>
    <w:p w14:paraId="3EC2DD5B" w14:textId="77777777" w:rsidR="003604B5" w:rsidRDefault="003604B5" w:rsidP="003604B5">
      <w:pPr>
        <w:jc w:val="both"/>
        <w:rPr>
          <w:sz w:val="22"/>
          <w:szCs w:val="22"/>
        </w:rPr>
      </w:pPr>
    </w:p>
    <w:p w14:paraId="54B2C73F" w14:textId="77777777" w:rsidR="003604B5" w:rsidRDefault="003604B5" w:rsidP="003604B5">
      <w:pPr>
        <w:pStyle w:val="Paragrafoelenco"/>
        <w:numPr>
          <w:ilvl w:val="0"/>
          <w:numId w:val="3"/>
        </w:numPr>
        <w:ind w:left="397" w:hanging="397"/>
        <w:jc w:val="both"/>
        <w:rPr>
          <w:sz w:val="22"/>
          <w:szCs w:val="22"/>
        </w:rPr>
      </w:pPr>
      <w:r>
        <w:rPr>
          <w:sz w:val="22"/>
          <w:szCs w:val="22"/>
        </w:rPr>
        <w:t>Indossare sempre la mascherina negli ambienti chiusi</w:t>
      </w:r>
    </w:p>
    <w:p w14:paraId="699297E5" w14:textId="77777777" w:rsidR="003604B5" w:rsidRPr="006F12E8" w:rsidRDefault="003604B5" w:rsidP="003604B5">
      <w:pPr>
        <w:pStyle w:val="Paragrafoelenco"/>
        <w:numPr>
          <w:ilvl w:val="0"/>
          <w:numId w:val="3"/>
        </w:numPr>
        <w:ind w:left="397" w:hanging="397"/>
        <w:jc w:val="both"/>
        <w:rPr>
          <w:sz w:val="22"/>
          <w:szCs w:val="22"/>
        </w:rPr>
      </w:pPr>
      <w:r>
        <w:rPr>
          <w:sz w:val="22"/>
          <w:szCs w:val="22"/>
        </w:rPr>
        <w:t>L</w:t>
      </w:r>
      <w:r w:rsidRPr="006F12E8">
        <w:rPr>
          <w:sz w:val="22"/>
          <w:szCs w:val="22"/>
        </w:rPr>
        <w:t>avarsi spesso le mani</w:t>
      </w:r>
    </w:p>
    <w:p w14:paraId="37DA2E7E" w14:textId="77777777" w:rsidR="003604B5" w:rsidRPr="006F12E8" w:rsidRDefault="003604B5" w:rsidP="003604B5">
      <w:pPr>
        <w:pStyle w:val="Paragrafoelenco"/>
        <w:numPr>
          <w:ilvl w:val="0"/>
          <w:numId w:val="3"/>
        </w:numPr>
        <w:ind w:left="397" w:hanging="397"/>
        <w:jc w:val="both"/>
        <w:rPr>
          <w:sz w:val="22"/>
          <w:szCs w:val="22"/>
        </w:rPr>
      </w:pPr>
      <w:r>
        <w:rPr>
          <w:sz w:val="22"/>
          <w:szCs w:val="22"/>
        </w:rPr>
        <w:t>E</w:t>
      </w:r>
      <w:r w:rsidRPr="006F12E8">
        <w:rPr>
          <w:sz w:val="22"/>
          <w:szCs w:val="22"/>
        </w:rPr>
        <w:t>vitare il contatto ravvicinato con persone che soffrono di infezioni respiratorie acute</w:t>
      </w:r>
    </w:p>
    <w:p w14:paraId="48366CBE" w14:textId="77777777" w:rsidR="003604B5" w:rsidRPr="006F12E8" w:rsidRDefault="003604B5" w:rsidP="003604B5">
      <w:pPr>
        <w:pStyle w:val="Paragrafoelenco"/>
        <w:numPr>
          <w:ilvl w:val="0"/>
          <w:numId w:val="3"/>
        </w:numPr>
        <w:ind w:left="397" w:hanging="397"/>
        <w:jc w:val="both"/>
        <w:rPr>
          <w:sz w:val="22"/>
          <w:szCs w:val="22"/>
        </w:rPr>
      </w:pPr>
      <w:r>
        <w:rPr>
          <w:sz w:val="22"/>
          <w:szCs w:val="22"/>
        </w:rPr>
        <w:t>E</w:t>
      </w:r>
      <w:r w:rsidRPr="006F12E8">
        <w:rPr>
          <w:sz w:val="22"/>
          <w:szCs w:val="22"/>
        </w:rPr>
        <w:t>vitare abbracci e strette di mano</w:t>
      </w:r>
    </w:p>
    <w:p w14:paraId="6AF68E1C" w14:textId="77777777" w:rsidR="003604B5" w:rsidRPr="006F12E8" w:rsidRDefault="003604B5" w:rsidP="003604B5">
      <w:pPr>
        <w:pStyle w:val="Paragrafoelenco"/>
        <w:numPr>
          <w:ilvl w:val="0"/>
          <w:numId w:val="3"/>
        </w:numPr>
        <w:ind w:left="397" w:hanging="397"/>
        <w:jc w:val="both"/>
        <w:rPr>
          <w:sz w:val="22"/>
          <w:szCs w:val="22"/>
        </w:rPr>
      </w:pPr>
      <w:r>
        <w:rPr>
          <w:sz w:val="22"/>
          <w:szCs w:val="22"/>
        </w:rPr>
        <w:t>M</w:t>
      </w:r>
      <w:r w:rsidRPr="006F12E8">
        <w:rPr>
          <w:sz w:val="22"/>
          <w:szCs w:val="22"/>
        </w:rPr>
        <w:t xml:space="preserve">antenere, nei contatti sociali, una distanza interpersonale di almeno </w:t>
      </w:r>
      <w:r>
        <w:rPr>
          <w:sz w:val="22"/>
          <w:szCs w:val="22"/>
        </w:rPr>
        <w:t>1</w:t>
      </w:r>
      <w:r w:rsidRPr="006F12E8">
        <w:rPr>
          <w:sz w:val="22"/>
          <w:szCs w:val="22"/>
        </w:rPr>
        <w:t xml:space="preserve"> metr</w:t>
      </w:r>
      <w:r>
        <w:rPr>
          <w:sz w:val="22"/>
          <w:szCs w:val="22"/>
        </w:rPr>
        <w:t>o</w:t>
      </w:r>
    </w:p>
    <w:p w14:paraId="0FB6C741" w14:textId="77777777" w:rsidR="003604B5" w:rsidRPr="006F12E8" w:rsidRDefault="003604B5" w:rsidP="003604B5">
      <w:pPr>
        <w:pStyle w:val="Paragrafoelenco"/>
        <w:numPr>
          <w:ilvl w:val="0"/>
          <w:numId w:val="3"/>
        </w:numPr>
        <w:ind w:left="397" w:hanging="397"/>
        <w:jc w:val="both"/>
        <w:rPr>
          <w:sz w:val="22"/>
          <w:szCs w:val="22"/>
        </w:rPr>
      </w:pPr>
      <w:r>
        <w:rPr>
          <w:sz w:val="22"/>
          <w:szCs w:val="22"/>
        </w:rPr>
        <w:t>S</w:t>
      </w:r>
      <w:r w:rsidRPr="006F12E8">
        <w:rPr>
          <w:sz w:val="22"/>
          <w:szCs w:val="22"/>
        </w:rPr>
        <w:t xml:space="preserve">tarnutire e/o tossire in un fazzoletto </w:t>
      </w:r>
      <w:r>
        <w:rPr>
          <w:sz w:val="22"/>
          <w:szCs w:val="22"/>
        </w:rPr>
        <w:t xml:space="preserve">coprendosi bocca e naso ed </w:t>
      </w:r>
      <w:r w:rsidRPr="006F12E8">
        <w:rPr>
          <w:sz w:val="22"/>
          <w:szCs w:val="22"/>
        </w:rPr>
        <w:t>evitando il contatto delle mani con le secrezioni respiratorie</w:t>
      </w:r>
    </w:p>
    <w:p w14:paraId="7206BE7C" w14:textId="77777777" w:rsidR="003604B5" w:rsidRPr="006F12E8" w:rsidRDefault="003604B5" w:rsidP="003604B5">
      <w:pPr>
        <w:pStyle w:val="Paragrafoelenco"/>
        <w:numPr>
          <w:ilvl w:val="0"/>
          <w:numId w:val="3"/>
        </w:numPr>
        <w:ind w:left="397" w:hanging="397"/>
        <w:jc w:val="both"/>
        <w:rPr>
          <w:sz w:val="22"/>
          <w:szCs w:val="22"/>
        </w:rPr>
      </w:pPr>
      <w:r>
        <w:rPr>
          <w:sz w:val="22"/>
          <w:szCs w:val="22"/>
        </w:rPr>
        <w:t>E</w:t>
      </w:r>
      <w:r w:rsidRPr="006F12E8">
        <w:rPr>
          <w:sz w:val="22"/>
          <w:szCs w:val="22"/>
        </w:rPr>
        <w:t>vitare l’uso promiscuo di bottiglie e bicchieri</w:t>
      </w:r>
    </w:p>
    <w:p w14:paraId="07C68BE5" w14:textId="77777777" w:rsidR="003604B5" w:rsidRPr="006F12E8" w:rsidRDefault="003604B5" w:rsidP="003604B5">
      <w:pPr>
        <w:pStyle w:val="Paragrafoelenco"/>
        <w:numPr>
          <w:ilvl w:val="0"/>
          <w:numId w:val="3"/>
        </w:numPr>
        <w:ind w:left="397" w:hanging="397"/>
        <w:jc w:val="both"/>
        <w:rPr>
          <w:sz w:val="22"/>
          <w:szCs w:val="22"/>
        </w:rPr>
      </w:pPr>
      <w:r>
        <w:rPr>
          <w:sz w:val="22"/>
          <w:szCs w:val="22"/>
        </w:rPr>
        <w:t>N</w:t>
      </w:r>
      <w:r w:rsidRPr="006F12E8">
        <w:rPr>
          <w:sz w:val="22"/>
          <w:szCs w:val="22"/>
        </w:rPr>
        <w:t>on toccarsi occhi, naso e bocca con le mani</w:t>
      </w:r>
    </w:p>
    <w:p w14:paraId="66F17295" w14:textId="77777777" w:rsidR="003604B5" w:rsidRDefault="003604B5" w:rsidP="003604B5">
      <w:pPr>
        <w:jc w:val="both"/>
        <w:rPr>
          <w:sz w:val="22"/>
          <w:szCs w:val="22"/>
        </w:rPr>
      </w:pPr>
    </w:p>
    <w:p w14:paraId="57C5A647" w14:textId="77777777" w:rsidR="003604B5" w:rsidRPr="00EC3982" w:rsidRDefault="003604B5" w:rsidP="003604B5">
      <w:pPr>
        <w:jc w:val="both"/>
        <w:rPr>
          <w:sz w:val="22"/>
          <w:szCs w:val="22"/>
        </w:rPr>
      </w:pPr>
    </w:p>
    <w:p w14:paraId="5488DE10" w14:textId="77777777" w:rsidR="003604B5" w:rsidRPr="00EC3982" w:rsidRDefault="003604B5" w:rsidP="003604B5">
      <w:pPr>
        <w:pStyle w:val="p1"/>
        <w:outlineLvl w:val="0"/>
        <w:rPr>
          <w:rFonts w:asciiTheme="minorHAnsi" w:hAnsiTheme="minorHAnsi" w:cstheme="minorHAnsi"/>
          <w:b/>
          <w:color w:val="002060"/>
          <w:sz w:val="28"/>
          <w:szCs w:val="28"/>
        </w:rPr>
      </w:pPr>
      <w:r>
        <w:rPr>
          <w:rFonts w:asciiTheme="minorHAnsi" w:hAnsiTheme="minorHAnsi" w:cstheme="minorHAnsi"/>
          <w:b/>
          <w:color w:val="002060"/>
          <w:sz w:val="28"/>
          <w:szCs w:val="28"/>
        </w:rPr>
        <w:t>ORGANIZZAZIONE DI UN EVENTO IN SICUREZZA</w:t>
      </w:r>
    </w:p>
    <w:p w14:paraId="21BBF7B6" w14:textId="77777777" w:rsidR="003604B5" w:rsidRDefault="003604B5" w:rsidP="003604B5">
      <w:pPr>
        <w:pStyle w:val="p2"/>
        <w:rPr>
          <w:rFonts w:asciiTheme="minorHAnsi" w:hAnsiTheme="minorHAnsi" w:cstheme="minorHAnsi"/>
          <w:sz w:val="22"/>
          <w:szCs w:val="22"/>
        </w:rPr>
      </w:pPr>
    </w:p>
    <w:p w14:paraId="431ACA2C" w14:textId="77777777" w:rsidR="003604B5" w:rsidRDefault="003604B5" w:rsidP="003604B5">
      <w:pPr>
        <w:pStyle w:val="p2"/>
        <w:jc w:val="both"/>
        <w:rPr>
          <w:rFonts w:asciiTheme="minorHAnsi" w:hAnsiTheme="minorHAnsi" w:cstheme="minorHAnsi"/>
          <w:sz w:val="22"/>
          <w:szCs w:val="22"/>
        </w:rPr>
      </w:pPr>
      <w:r>
        <w:rPr>
          <w:rFonts w:asciiTheme="minorHAnsi" w:hAnsiTheme="minorHAnsi" w:cstheme="minorHAnsi"/>
          <w:sz w:val="22"/>
          <w:szCs w:val="22"/>
        </w:rPr>
        <w:t xml:space="preserve">Al fine di poter garantire lo svolgimento dell’evento in sicurezza, </w:t>
      </w:r>
      <w:r w:rsidRPr="006D6D03">
        <w:rPr>
          <w:rFonts w:asciiTheme="minorHAnsi" w:hAnsiTheme="minorHAnsi" w:cstheme="minorHAnsi"/>
          <w:b/>
          <w:sz w:val="22"/>
          <w:szCs w:val="22"/>
        </w:rPr>
        <w:t>ct.congressi&amp;eventi</w:t>
      </w:r>
      <w:r>
        <w:rPr>
          <w:rFonts w:asciiTheme="minorHAnsi" w:hAnsiTheme="minorHAnsi" w:cstheme="minorHAnsi"/>
          <w:sz w:val="22"/>
          <w:szCs w:val="22"/>
        </w:rPr>
        <w:t xml:space="preserve"> si è dotata di una serie di strumenti che consentono una valutazione del rischio di contagio e la conseguente adozione di misure preventive che tutte le persone presenti in sede di evento avranno l’obbligo di osservare.</w:t>
      </w:r>
    </w:p>
    <w:p w14:paraId="75CAD7A4" w14:textId="77777777" w:rsidR="003604B5" w:rsidRDefault="003604B5" w:rsidP="003604B5">
      <w:pPr>
        <w:pStyle w:val="p2"/>
        <w:jc w:val="both"/>
        <w:rPr>
          <w:rFonts w:asciiTheme="minorHAnsi" w:hAnsiTheme="minorHAnsi" w:cstheme="minorHAnsi"/>
          <w:sz w:val="22"/>
          <w:szCs w:val="22"/>
        </w:rPr>
      </w:pPr>
    </w:p>
    <w:p w14:paraId="01BFB0BC" w14:textId="77777777" w:rsidR="003604B5" w:rsidRDefault="003604B5" w:rsidP="003604B5">
      <w:pPr>
        <w:pStyle w:val="p2"/>
        <w:jc w:val="both"/>
        <w:rPr>
          <w:rFonts w:asciiTheme="minorHAnsi" w:hAnsiTheme="minorHAnsi" w:cstheme="minorHAnsi"/>
          <w:sz w:val="22"/>
          <w:szCs w:val="22"/>
        </w:rPr>
      </w:pPr>
      <w:r>
        <w:rPr>
          <w:rFonts w:asciiTheme="minorHAnsi" w:hAnsiTheme="minorHAnsi" w:cstheme="minorHAnsi"/>
          <w:sz w:val="22"/>
          <w:szCs w:val="22"/>
        </w:rPr>
        <w:t xml:space="preserve">Gli strumenti approntati da </w:t>
      </w:r>
      <w:r w:rsidRPr="006D6D03">
        <w:rPr>
          <w:rFonts w:asciiTheme="minorHAnsi" w:hAnsiTheme="minorHAnsi" w:cstheme="minorHAnsi"/>
          <w:b/>
          <w:sz w:val="22"/>
          <w:szCs w:val="22"/>
        </w:rPr>
        <w:t>ct.congressi&amp;eventi</w:t>
      </w:r>
      <w:r>
        <w:rPr>
          <w:rFonts w:asciiTheme="minorHAnsi" w:hAnsiTheme="minorHAnsi" w:cstheme="minorHAnsi"/>
          <w:sz w:val="22"/>
          <w:szCs w:val="22"/>
        </w:rPr>
        <w:t xml:space="preserve"> con le finalità sopra indicate sono:</w:t>
      </w:r>
    </w:p>
    <w:p w14:paraId="31EBBD0B" w14:textId="77777777" w:rsidR="003604B5" w:rsidRDefault="003604B5" w:rsidP="003604B5">
      <w:pPr>
        <w:pStyle w:val="Paragrafoelenco"/>
        <w:numPr>
          <w:ilvl w:val="0"/>
          <w:numId w:val="3"/>
        </w:numPr>
        <w:ind w:left="397" w:hanging="397"/>
        <w:jc w:val="both"/>
        <w:rPr>
          <w:sz w:val="22"/>
          <w:szCs w:val="22"/>
        </w:rPr>
      </w:pPr>
      <w:r w:rsidRPr="00625B71">
        <w:rPr>
          <w:b/>
          <w:bCs/>
          <w:sz w:val="22"/>
          <w:szCs w:val="22"/>
        </w:rPr>
        <w:t>Protocollo Anti Contagio da virus Sars-Cov-2</w:t>
      </w:r>
      <w:r>
        <w:rPr>
          <w:sz w:val="22"/>
          <w:szCs w:val="22"/>
        </w:rPr>
        <w:t xml:space="preserve"> disponibile sul sito</w:t>
      </w:r>
      <w:r w:rsidRPr="00BF265C">
        <w:rPr>
          <w:color w:val="000000" w:themeColor="text1"/>
          <w:sz w:val="22"/>
          <w:szCs w:val="22"/>
        </w:rPr>
        <w:t xml:space="preserve"> </w:t>
      </w:r>
      <w:r w:rsidRPr="006D6D03">
        <w:rPr>
          <w:color w:val="000000" w:themeColor="text1"/>
          <w:sz w:val="22"/>
          <w:szCs w:val="22"/>
        </w:rPr>
        <w:t>https://ctcongressieventi.com/</w:t>
      </w:r>
    </w:p>
    <w:p w14:paraId="3BC010F0" w14:textId="77777777" w:rsidR="003604B5" w:rsidRPr="00625B71" w:rsidRDefault="003604B5" w:rsidP="003604B5">
      <w:pPr>
        <w:pStyle w:val="Paragrafoelenco"/>
        <w:numPr>
          <w:ilvl w:val="0"/>
          <w:numId w:val="3"/>
        </w:numPr>
        <w:ind w:left="397" w:hanging="397"/>
        <w:jc w:val="both"/>
        <w:rPr>
          <w:b/>
          <w:bCs/>
          <w:sz w:val="22"/>
          <w:szCs w:val="22"/>
        </w:rPr>
      </w:pPr>
      <w:r w:rsidRPr="00625B71">
        <w:rPr>
          <w:b/>
          <w:bCs/>
          <w:sz w:val="22"/>
          <w:szCs w:val="22"/>
        </w:rPr>
        <w:t>Documento di Valutazione del Rischio biologico in Evento (DVRE)</w:t>
      </w:r>
    </w:p>
    <w:p w14:paraId="52568BAC" w14:textId="77777777" w:rsidR="003604B5" w:rsidRDefault="003604B5" w:rsidP="003604B5">
      <w:pPr>
        <w:pStyle w:val="Paragrafoelenco"/>
        <w:numPr>
          <w:ilvl w:val="0"/>
          <w:numId w:val="3"/>
        </w:numPr>
        <w:ind w:left="397" w:hanging="397"/>
        <w:jc w:val="both"/>
        <w:rPr>
          <w:sz w:val="22"/>
          <w:szCs w:val="22"/>
        </w:rPr>
      </w:pPr>
      <w:r w:rsidRPr="00625B71">
        <w:rPr>
          <w:b/>
          <w:bCs/>
          <w:sz w:val="22"/>
          <w:szCs w:val="22"/>
        </w:rPr>
        <w:t>n° 8 schede tecniche, denominate “Procedure”</w:t>
      </w:r>
      <w:r w:rsidRPr="00625B71">
        <w:rPr>
          <w:sz w:val="22"/>
          <w:szCs w:val="22"/>
        </w:rPr>
        <w:t>, in cui sono descritte e selezionabili in modo analitico ed evidente, le misure adottabili per la mitigazione del rischio, raggruppate per ambiti operativi</w:t>
      </w:r>
    </w:p>
    <w:p w14:paraId="5D392012" w14:textId="77777777" w:rsidR="003604B5" w:rsidRDefault="003604B5" w:rsidP="003604B5">
      <w:pPr>
        <w:pStyle w:val="Paragrafoelenco"/>
        <w:numPr>
          <w:ilvl w:val="0"/>
          <w:numId w:val="3"/>
        </w:numPr>
        <w:ind w:left="397" w:hanging="397"/>
        <w:jc w:val="both"/>
        <w:rPr>
          <w:sz w:val="22"/>
          <w:szCs w:val="22"/>
        </w:rPr>
      </w:pPr>
      <w:r>
        <w:rPr>
          <w:sz w:val="22"/>
          <w:szCs w:val="22"/>
        </w:rPr>
        <w:t xml:space="preserve">il </w:t>
      </w:r>
      <w:r w:rsidRPr="00625B71">
        <w:rPr>
          <w:b/>
          <w:bCs/>
          <w:sz w:val="22"/>
          <w:szCs w:val="22"/>
        </w:rPr>
        <w:t>Piano di Emergenza</w:t>
      </w:r>
      <w:r>
        <w:rPr>
          <w:sz w:val="22"/>
          <w:szCs w:val="22"/>
        </w:rPr>
        <w:t xml:space="preserve"> da adottarsi qualora si ravvisi un caso di sospetto contagio</w:t>
      </w:r>
    </w:p>
    <w:p w14:paraId="73904387" w14:textId="77777777" w:rsidR="003604B5" w:rsidRPr="006D6D03" w:rsidRDefault="003604B5" w:rsidP="003604B5">
      <w:pPr>
        <w:pStyle w:val="Paragrafoelenco"/>
        <w:numPr>
          <w:ilvl w:val="0"/>
          <w:numId w:val="3"/>
        </w:numPr>
        <w:ind w:left="397" w:hanging="397"/>
        <w:jc w:val="both"/>
        <w:rPr>
          <w:color w:val="000000" w:themeColor="text1"/>
          <w:sz w:val="22"/>
          <w:szCs w:val="22"/>
        </w:rPr>
      </w:pPr>
      <w:r w:rsidRPr="006D6D03">
        <w:rPr>
          <w:b/>
          <w:bCs/>
          <w:color w:val="000000" w:themeColor="text1"/>
          <w:sz w:val="22"/>
          <w:szCs w:val="22"/>
        </w:rPr>
        <w:t>n° 6 Informative</w:t>
      </w:r>
      <w:r w:rsidRPr="006D6D03">
        <w:rPr>
          <w:color w:val="000000" w:themeColor="text1"/>
          <w:sz w:val="22"/>
          <w:szCs w:val="22"/>
        </w:rPr>
        <w:t xml:space="preserve"> rivolte a tutte le parti coinvolte nell’evento</w:t>
      </w:r>
    </w:p>
    <w:p w14:paraId="007B8EF4" w14:textId="77777777" w:rsidR="003604B5" w:rsidRPr="006D6D03" w:rsidRDefault="003604B5" w:rsidP="003604B5">
      <w:pPr>
        <w:pStyle w:val="Paragrafoelenco"/>
        <w:numPr>
          <w:ilvl w:val="0"/>
          <w:numId w:val="3"/>
        </w:numPr>
        <w:ind w:left="397" w:hanging="397"/>
        <w:jc w:val="both"/>
        <w:rPr>
          <w:strike/>
          <w:color w:val="FF0000"/>
          <w:sz w:val="22"/>
          <w:szCs w:val="22"/>
        </w:rPr>
      </w:pPr>
      <w:r w:rsidRPr="006D6D03">
        <w:rPr>
          <w:color w:val="000000" w:themeColor="text1"/>
          <w:sz w:val="22"/>
          <w:szCs w:val="22"/>
        </w:rPr>
        <w:t xml:space="preserve">la </w:t>
      </w:r>
      <w:r w:rsidRPr="006D6D03">
        <w:rPr>
          <w:b/>
          <w:bCs/>
          <w:color w:val="000000" w:themeColor="text1"/>
          <w:sz w:val="22"/>
          <w:szCs w:val="22"/>
        </w:rPr>
        <w:t>“Autocertificazione dello stato di salute”</w:t>
      </w:r>
      <w:r w:rsidRPr="006D6D03">
        <w:rPr>
          <w:color w:val="000000" w:themeColor="text1"/>
          <w:sz w:val="22"/>
          <w:szCs w:val="22"/>
        </w:rPr>
        <w:t xml:space="preserve"> che, se ritenuto necessario, essere sottoscritta da tutte le persone presenti </w:t>
      </w:r>
      <w:r w:rsidRPr="006D6D03">
        <w:rPr>
          <w:sz w:val="22"/>
          <w:szCs w:val="22"/>
        </w:rPr>
        <w:t>in sede di evento</w:t>
      </w:r>
    </w:p>
    <w:p w14:paraId="1F27D253" w14:textId="77777777" w:rsidR="003604B5" w:rsidRPr="006D6D03" w:rsidRDefault="003604B5" w:rsidP="003604B5">
      <w:pPr>
        <w:pStyle w:val="Paragrafoelenco"/>
        <w:numPr>
          <w:ilvl w:val="0"/>
          <w:numId w:val="3"/>
        </w:numPr>
        <w:ind w:left="397" w:hanging="397"/>
        <w:jc w:val="both"/>
        <w:rPr>
          <w:sz w:val="22"/>
          <w:szCs w:val="22"/>
        </w:rPr>
      </w:pPr>
      <w:r w:rsidRPr="006D6D03">
        <w:rPr>
          <w:rFonts w:asciiTheme="minorHAnsi" w:hAnsiTheme="minorHAnsi"/>
          <w:sz w:val="22"/>
          <w:szCs w:val="22"/>
        </w:rPr>
        <w:t xml:space="preserve">il </w:t>
      </w:r>
      <w:r w:rsidRPr="006D6D03">
        <w:rPr>
          <w:rFonts w:asciiTheme="minorHAnsi" w:hAnsiTheme="minorHAnsi"/>
          <w:b/>
          <w:bCs/>
          <w:sz w:val="22"/>
          <w:szCs w:val="22"/>
        </w:rPr>
        <w:t>“Registro presenze con evidenza di verifica “Certificazione verde COVID-19””</w:t>
      </w:r>
      <w:r w:rsidRPr="006D6D03">
        <w:rPr>
          <w:rFonts w:asciiTheme="minorHAnsi" w:hAnsiTheme="minorHAnsi"/>
          <w:sz w:val="22"/>
          <w:szCs w:val="22"/>
        </w:rPr>
        <w:t xml:space="preserve"> da compilare con i dati anagrafici essenziali di tutte le parti coinvolte nell’evento (Docenti / Relatori, Partecipanti, Sponsor, Staff, etc) su cui dare evidenza dell’avvenuto controllo della “Certificazione verde COVID-19” specificandone la sua validità</w:t>
      </w:r>
    </w:p>
    <w:p w14:paraId="55BC9005" w14:textId="77777777" w:rsidR="003604B5" w:rsidRPr="00625B71" w:rsidRDefault="003604B5" w:rsidP="003604B5">
      <w:pPr>
        <w:pStyle w:val="Paragrafoelenco"/>
        <w:numPr>
          <w:ilvl w:val="0"/>
          <w:numId w:val="3"/>
        </w:numPr>
        <w:ind w:left="397" w:hanging="397"/>
        <w:jc w:val="both"/>
        <w:rPr>
          <w:sz w:val="22"/>
          <w:szCs w:val="22"/>
        </w:rPr>
      </w:pPr>
      <w:r w:rsidRPr="006D6D03">
        <w:rPr>
          <w:b/>
          <w:bCs/>
          <w:sz w:val="22"/>
          <w:szCs w:val="22"/>
        </w:rPr>
        <w:t>n° 3 Checklist di verifica</w:t>
      </w:r>
      <w:r w:rsidRPr="00625B71">
        <w:rPr>
          <w:b/>
          <w:bCs/>
          <w:sz w:val="22"/>
          <w:szCs w:val="22"/>
        </w:rPr>
        <w:t xml:space="preserve"> e controllo</w:t>
      </w:r>
      <w:r w:rsidRPr="00625B71">
        <w:rPr>
          <w:sz w:val="22"/>
          <w:szCs w:val="22"/>
        </w:rPr>
        <w:t xml:space="preserve"> dell’adozione e applicazione di quanto previsto dal DVRE e dalle procedure</w:t>
      </w:r>
    </w:p>
    <w:p w14:paraId="3DEDFB4D" w14:textId="77777777" w:rsidR="003604B5" w:rsidRDefault="003604B5" w:rsidP="003604B5">
      <w:pPr>
        <w:pStyle w:val="p2"/>
        <w:jc w:val="both"/>
        <w:rPr>
          <w:rFonts w:asciiTheme="minorHAnsi" w:hAnsiTheme="minorHAnsi" w:cstheme="minorHAnsi"/>
          <w:sz w:val="22"/>
          <w:szCs w:val="22"/>
        </w:rPr>
      </w:pPr>
    </w:p>
    <w:p w14:paraId="6DCE9548" w14:textId="77777777" w:rsidR="003604B5" w:rsidRDefault="003604B5" w:rsidP="003604B5">
      <w:pPr>
        <w:pStyle w:val="p2"/>
        <w:jc w:val="both"/>
        <w:rPr>
          <w:rFonts w:asciiTheme="minorHAnsi" w:hAnsiTheme="minorHAnsi" w:cstheme="minorHAnsi"/>
          <w:sz w:val="22"/>
          <w:szCs w:val="22"/>
        </w:rPr>
      </w:pPr>
      <w:r>
        <w:rPr>
          <w:rFonts w:asciiTheme="minorHAnsi" w:hAnsiTheme="minorHAnsi" w:cstheme="minorHAnsi"/>
          <w:sz w:val="22"/>
          <w:szCs w:val="22"/>
        </w:rPr>
        <w:t>Dall’utilizzo di questi strumenti scaturisce una linea di comportamento al cui rispetto saranno richiamate tutte le persone presenti in sede di evento. Tutto il personale</w:t>
      </w:r>
      <w:r w:rsidRPr="006D6D03">
        <w:rPr>
          <w:rFonts w:asciiTheme="minorHAnsi" w:hAnsiTheme="minorHAnsi" w:cstheme="minorHAnsi"/>
          <w:b/>
          <w:sz w:val="22"/>
          <w:szCs w:val="22"/>
        </w:rPr>
        <w:t xml:space="preserve"> ct.congressi&amp;eventi</w:t>
      </w:r>
      <w:r>
        <w:rPr>
          <w:rFonts w:asciiTheme="minorHAnsi" w:hAnsiTheme="minorHAnsi" w:cstheme="minorHAnsi"/>
          <w:sz w:val="22"/>
          <w:szCs w:val="22"/>
        </w:rPr>
        <w:t xml:space="preserve"> in servizio sarà informato e formato in occasione del briefing organizzativo affinché possa adeguatamente e responsabilmente collaborare allo svolgimento in sicurezza della manifestazione.</w:t>
      </w:r>
    </w:p>
    <w:p w14:paraId="2941E2F8" w14:textId="77777777" w:rsidR="003604B5" w:rsidRDefault="003604B5" w:rsidP="003604B5">
      <w:pPr>
        <w:pStyle w:val="p2"/>
        <w:jc w:val="both"/>
        <w:rPr>
          <w:rFonts w:asciiTheme="minorHAnsi" w:hAnsiTheme="minorHAnsi" w:cstheme="minorHAnsi"/>
          <w:sz w:val="22"/>
          <w:szCs w:val="22"/>
        </w:rPr>
      </w:pPr>
    </w:p>
    <w:p w14:paraId="5FAD08A7" w14:textId="77777777" w:rsidR="003604B5" w:rsidRDefault="003604B5" w:rsidP="003604B5">
      <w:pPr>
        <w:pStyle w:val="p2"/>
        <w:jc w:val="both"/>
        <w:rPr>
          <w:rFonts w:asciiTheme="minorHAnsi" w:hAnsiTheme="minorHAnsi" w:cstheme="minorHAnsi"/>
          <w:sz w:val="22"/>
          <w:szCs w:val="22"/>
        </w:rPr>
      </w:pPr>
    </w:p>
    <w:p w14:paraId="0C31D03A" w14:textId="77777777" w:rsidR="003604B5" w:rsidRPr="00622988" w:rsidRDefault="003604B5" w:rsidP="003604B5">
      <w:pPr>
        <w:pStyle w:val="p1"/>
        <w:outlineLvl w:val="0"/>
        <w:rPr>
          <w:rFonts w:asciiTheme="minorHAnsi" w:hAnsiTheme="minorHAnsi" w:cstheme="minorHAnsi"/>
          <w:b/>
          <w:color w:val="002060"/>
          <w:sz w:val="28"/>
          <w:szCs w:val="28"/>
        </w:rPr>
      </w:pPr>
      <w:r>
        <w:rPr>
          <w:rFonts w:asciiTheme="minorHAnsi" w:hAnsiTheme="minorHAnsi" w:cstheme="minorHAnsi"/>
          <w:b/>
          <w:color w:val="002060"/>
          <w:sz w:val="28"/>
          <w:szCs w:val="28"/>
        </w:rPr>
        <w:t>MISURE PREVENTIVE OBBLIGATORIE IN SEDE DI EVENTO</w:t>
      </w:r>
    </w:p>
    <w:p w14:paraId="6E0E0793" w14:textId="77777777" w:rsidR="003604B5" w:rsidRDefault="003604B5" w:rsidP="003604B5">
      <w:pPr>
        <w:pStyle w:val="p2"/>
        <w:jc w:val="both"/>
        <w:rPr>
          <w:rFonts w:asciiTheme="minorHAnsi" w:hAnsiTheme="minorHAnsi" w:cstheme="minorHAnsi"/>
          <w:sz w:val="22"/>
          <w:szCs w:val="22"/>
        </w:rPr>
      </w:pPr>
    </w:p>
    <w:p w14:paraId="2B458FAF" w14:textId="77777777" w:rsidR="003604B5" w:rsidRDefault="003604B5" w:rsidP="003604B5">
      <w:pPr>
        <w:pStyle w:val="p2"/>
        <w:numPr>
          <w:ilvl w:val="0"/>
          <w:numId w:val="6"/>
        </w:numPr>
        <w:ind w:left="426" w:hanging="426"/>
        <w:jc w:val="both"/>
        <w:rPr>
          <w:rFonts w:asciiTheme="minorHAnsi" w:hAnsiTheme="minorHAnsi" w:cstheme="minorHAnsi"/>
          <w:sz w:val="22"/>
          <w:szCs w:val="22"/>
        </w:rPr>
      </w:pPr>
      <w:r w:rsidRPr="00622988">
        <w:rPr>
          <w:rFonts w:asciiTheme="minorHAnsi" w:hAnsiTheme="minorHAnsi" w:cstheme="minorHAnsi"/>
          <w:b/>
          <w:bCs/>
          <w:sz w:val="22"/>
          <w:szCs w:val="22"/>
        </w:rPr>
        <w:t>DISTANZIAMENTO SOCIALE:</w:t>
      </w:r>
      <w:r w:rsidRPr="00622988">
        <w:rPr>
          <w:rFonts w:asciiTheme="minorHAnsi" w:hAnsiTheme="minorHAnsi" w:cstheme="minorHAnsi"/>
          <w:sz w:val="22"/>
          <w:szCs w:val="22"/>
        </w:rPr>
        <w:t xml:space="preserve"> tutte le attività in sede </w:t>
      </w:r>
      <w:r>
        <w:rPr>
          <w:rFonts w:asciiTheme="minorHAnsi" w:hAnsiTheme="minorHAnsi" w:cstheme="minorHAnsi"/>
          <w:sz w:val="22"/>
          <w:szCs w:val="22"/>
        </w:rPr>
        <w:t>di evento</w:t>
      </w:r>
      <w:r w:rsidRPr="00622988">
        <w:rPr>
          <w:rFonts w:asciiTheme="minorHAnsi" w:hAnsiTheme="minorHAnsi" w:cstheme="minorHAnsi"/>
          <w:sz w:val="22"/>
          <w:szCs w:val="22"/>
        </w:rPr>
        <w:t xml:space="preserve"> dovranno sottostare alla regola secondo cui le persone siano ad almeno UN METRO di distanza l’una dall’altra</w:t>
      </w:r>
      <w:r>
        <w:rPr>
          <w:rFonts w:asciiTheme="minorHAnsi" w:hAnsiTheme="minorHAnsi" w:cstheme="minorHAnsi"/>
          <w:sz w:val="22"/>
          <w:szCs w:val="22"/>
        </w:rPr>
        <w:t>.</w:t>
      </w:r>
    </w:p>
    <w:p w14:paraId="26A5FB07" w14:textId="77777777" w:rsidR="003604B5" w:rsidRDefault="003604B5" w:rsidP="003604B5">
      <w:pPr>
        <w:pStyle w:val="p2"/>
        <w:numPr>
          <w:ilvl w:val="0"/>
          <w:numId w:val="6"/>
        </w:numPr>
        <w:ind w:left="426" w:hanging="426"/>
        <w:jc w:val="both"/>
        <w:rPr>
          <w:rFonts w:asciiTheme="minorHAnsi" w:hAnsiTheme="minorHAnsi" w:cstheme="minorHAnsi"/>
          <w:sz w:val="22"/>
          <w:szCs w:val="22"/>
        </w:rPr>
      </w:pPr>
      <w:r w:rsidRPr="00E0170A">
        <w:rPr>
          <w:rFonts w:asciiTheme="minorHAnsi" w:hAnsiTheme="minorHAnsi" w:cstheme="minorHAnsi"/>
          <w:b/>
          <w:bCs/>
          <w:sz w:val="22"/>
          <w:szCs w:val="22"/>
        </w:rPr>
        <w:t>UTILIZZO DPI</w:t>
      </w:r>
      <w:r w:rsidRPr="00E0170A">
        <w:rPr>
          <w:rFonts w:asciiTheme="minorHAnsi" w:hAnsiTheme="minorHAnsi" w:cstheme="minorHAnsi"/>
          <w:sz w:val="22"/>
          <w:szCs w:val="22"/>
        </w:rPr>
        <w:t xml:space="preserve"> (Dispositivi di Protezione Individuale): tutte le persone presenti in sede di evento saranno invitate ad indossare la mascherina negli ambienti chiusi e durante eventuali file adeguatamente regolamentate. Ove sprovvisti di proprie dotazioni, </w:t>
      </w:r>
      <w:r w:rsidRPr="006D6D03">
        <w:rPr>
          <w:rFonts w:asciiTheme="minorHAnsi" w:hAnsiTheme="minorHAnsi" w:cstheme="minorHAnsi"/>
          <w:b/>
          <w:sz w:val="22"/>
          <w:szCs w:val="22"/>
        </w:rPr>
        <w:t>ct.congressi&amp;eventi</w:t>
      </w:r>
      <w:r>
        <w:rPr>
          <w:rFonts w:asciiTheme="minorHAnsi" w:hAnsiTheme="minorHAnsi" w:cstheme="minorHAnsi"/>
          <w:sz w:val="22"/>
          <w:szCs w:val="22"/>
        </w:rPr>
        <w:t xml:space="preserve"> </w:t>
      </w:r>
      <w:r w:rsidRPr="00E0170A">
        <w:rPr>
          <w:rFonts w:asciiTheme="minorHAnsi" w:hAnsiTheme="minorHAnsi" w:cstheme="minorHAnsi"/>
          <w:sz w:val="22"/>
          <w:szCs w:val="22"/>
        </w:rPr>
        <w:t>metterà a disposizione di tutti i presenti dei “Safety Kit” monouso per garantire l’osservanza delle misure di prevenzione adottate.</w:t>
      </w:r>
    </w:p>
    <w:p w14:paraId="489BF5D6" w14:textId="77777777" w:rsidR="003604B5" w:rsidRDefault="003604B5" w:rsidP="003604B5">
      <w:pPr>
        <w:pStyle w:val="p2"/>
        <w:numPr>
          <w:ilvl w:val="0"/>
          <w:numId w:val="6"/>
        </w:numPr>
        <w:ind w:left="426" w:hanging="426"/>
        <w:jc w:val="both"/>
        <w:rPr>
          <w:rFonts w:asciiTheme="minorHAnsi" w:hAnsiTheme="minorHAnsi" w:cstheme="minorHAnsi"/>
          <w:sz w:val="22"/>
          <w:szCs w:val="22"/>
        </w:rPr>
      </w:pPr>
      <w:r w:rsidRPr="00E0170A">
        <w:rPr>
          <w:rFonts w:asciiTheme="minorHAnsi" w:hAnsiTheme="minorHAnsi" w:cstheme="minorHAnsi"/>
          <w:b/>
          <w:bCs/>
          <w:sz w:val="22"/>
          <w:szCs w:val="22"/>
        </w:rPr>
        <w:t xml:space="preserve">LAVAGGIO DELLE MANI: </w:t>
      </w:r>
      <w:r w:rsidRPr="00E0170A">
        <w:rPr>
          <w:rFonts w:asciiTheme="minorHAnsi" w:hAnsiTheme="minorHAnsi" w:cstheme="minorHAnsi"/>
          <w:sz w:val="22"/>
          <w:szCs w:val="22"/>
        </w:rPr>
        <w:t>tutte le persone presenti in sede di evento dovranno avere cura di lavarsi frequentemente le mani o di igienizzarsele mediante l’utilizzo dei dispenser di disinfettante presenti in sede di evento.</w:t>
      </w:r>
    </w:p>
    <w:p w14:paraId="2232F8B9" w14:textId="77777777" w:rsidR="003604B5" w:rsidRPr="006D6D03" w:rsidRDefault="003604B5" w:rsidP="003604B5">
      <w:pPr>
        <w:pStyle w:val="p2"/>
        <w:numPr>
          <w:ilvl w:val="0"/>
          <w:numId w:val="6"/>
        </w:numPr>
        <w:ind w:left="426" w:hanging="426"/>
        <w:jc w:val="both"/>
        <w:rPr>
          <w:rFonts w:asciiTheme="minorHAnsi" w:hAnsiTheme="minorHAnsi" w:cstheme="minorHAnsi"/>
          <w:sz w:val="22"/>
          <w:szCs w:val="22"/>
        </w:rPr>
      </w:pPr>
      <w:r w:rsidRPr="006D6D03">
        <w:rPr>
          <w:rFonts w:asciiTheme="minorHAnsi" w:hAnsiTheme="minorHAnsi" w:cstheme="minorHAnsi"/>
          <w:b/>
          <w:bCs/>
          <w:sz w:val="22"/>
          <w:szCs w:val="22"/>
        </w:rPr>
        <w:t>CONTROLLO DEGLI ACCESSI:</w:t>
      </w:r>
      <w:r w:rsidRPr="006D6D03">
        <w:rPr>
          <w:rFonts w:asciiTheme="minorHAnsi" w:hAnsiTheme="minorHAnsi" w:cstheme="minorHAnsi"/>
          <w:sz w:val="22"/>
          <w:szCs w:val="22"/>
        </w:rPr>
        <w:t xml:space="preserve"> tutte le persone che avranno accesso alla sede dell’evento saranno identificate e sottoposte al controllo sanitario stabilito dalle procedure in essere per lo specifico evento.</w:t>
      </w:r>
    </w:p>
    <w:p w14:paraId="187C8CDA" w14:textId="77777777" w:rsidR="003604B5" w:rsidRPr="006D6D03" w:rsidRDefault="003604B5" w:rsidP="003604B5">
      <w:pPr>
        <w:pStyle w:val="p2"/>
        <w:numPr>
          <w:ilvl w:val="0"/>
          <w:numId w:val="6"/>
        </w:numPr>
        <w:ind w:left="426" w:hanging="426"/>
        <w:jc w:val="both"/>
        <w:rPr>
          <w:rFonts w:asciiTheme="minorHAnsi" w:hAnsiTheme="minorHAnsi" w:cstheme="minorHAnsi"/>
          <w:sz w:val="22"/>
          <w:szCs w:val="22"/>
        </w:rPr>
      </w:pPr>
      <w:r w:rsidRPr="006D6D03">
        <w:rPr>
          <w:rFonts w:asciiTheme="minorHAnsi" w:hAnsiTheme="minorHAnsi" w:cstheme="minorHAnsi"/>
          <w:b/>
          <w:bCs/>
          <w:sz w:val="22"/>
          <w:szCs w:val="22"/>
        </w:rPr>
        <w:t>CONTROLLO SANITARIO ALL’ACCESSO:</w:t>
      </w:r>
      <w:r w:rsidRPr="006D6D03">
        <w:rPr>
          <w:rFonts w:asciiTheme="minorHAnsi" w:hAnsiTheme="minorHAnsi" w:cstheme="minorHAnsi"/>
          <w:sz w:val="22"/>
          <w:szCs w:val="22"/>
        </w:rPr>
        <w:t xml:space="preserve"> tutte le persone che avranno accesso alla sede dell’evento dovranno obbligatoriamente essere munite di Certificazione Verde Covid 19 (vedere punto “Requisiti di </w:t>
      </w:r>
      <w:r w:rsidRPr="006D6D03">
        <w:rPr>
          <w:rFonts w:asciiTheme="minorHAnsi" w:hAnsiTheme="minorHAnsi" w:cstheme="minorHAnsi"/>
          <w:color w:val="000000" w:themeColor="text1"/>
          <w:sz w:val="22"/>
          <w:szCs w:val="22"/>
        </w:rPr>
        <w:t xml:space="preserve">ingresso”). L’accesso sarà precluso a chi ne fosse sprovvisto o a chi si rifiutasse di esibirla. </w:t>
      </w:r>
    </w:p>
    <w:p w14:paraId="7D345125" w14:textId="77777777" w:rsidR="003604B5" w:rsidRPr="006D6D03" w:rsidRDefault="003604B5" w:rsidP="003604B5">
      <w:pPr>
        <w:pStyle w:val="p2"/>
        <w:ind w:left="426"/>
        <w:jc w:val="both"/>
        <w:rPr>
          <w:rFonts w:asciiTheme="minorHAnsi" w:hAnsiTheme="minorHAnsi" w:cstheme="minorHAnsi"/>
          <w:sz w:val="22"/>
          <w:szCs w:val="22"/>
        </w:rPr>
      </w:pPr>
      <w:r w:rsidRPr="006D6D03">
        <w:rPr>
          <w:rFonts w:asciiTheme="minorHAnsi" w:hAnsiTheme="minorHAnsi" w:cstheme="minorHAnsi"/>
          <w:color w:val="000000" w:themeColor="text1"/>
          <w:sz w:val="22"/>
          <w:szCs w:val="22"/>
        </w:rPr>
        <w:t xml:space="preserve">Inoltre, qualora </w:t>
      </w:r>
      <w:r w:rsidRPr="006D6D03">
        <w:rPr>
          <w:rFonts w:asciiTheme="minorHAnsi" w:hAnsiTheme="minorHAnsi" w:cstheme="minorHAnsi"/>
          <w:sz w:val="22"/>
          <w:szCs w:val="22"/>
        </w:rPr>
        <w:t xml:space="preserve">ritenuto necessario per lo specifico evento, i partecipanti potranno essere invitati a consegnare la </w:t>
      </w:r>
      <w:r w:rsidRPr="006D6D03">
        <w:rPr>
          <w:rFonts w:asciiTheme="minorHAnsi" w:hAnsiTheme="minorHAnsi" w:cstheme="minorHAnsi"/>
          <w:sz w:val="22"/>
          <w:szCs w:val="22"/>
          <w:u w:val="single"/>
        </w:rPr>
        <w:t>“Autocertificazione dello Stato di Salute”</w:t>
      </w:r>
      <w:r w:rsidRPr="006D6D03">
        <w:rPr>
          <w:rFonts w:asciiTheme="minorHAnsi" w:hAnsiTheme="minorHAnsi" w:cstheme="minorHAnsi"/>
          <w:sz w:val="22"/>
          <w:szCs w:val="22"/>
        </w:rPr>
        <w:t xml:space="preserve"> ricevuta prima della manifestazione (</w:t>
      </w:r>
      <w:r w:rsidRPr="006D6D03">
        <w:rPr>
          <w:rFonts w:asciiTheme="minorHAnsi" w:hAnsiTheme="minorHAnsi" w:cstheme="minorHAnsi"/>
          <w:sz w:val="22"/>
          <w:szCs w:val="22"/>
          <w:u w:val="single"/>
        </w:rPr>
        <w:t>vedi allegato</w:t>
      </w:r>
      <w:r w:rsidRPr="006D6D03">
        <w:rPr>
          <w:rFonts w:asciiTheme="minorHAnsi" w:hAnsiTheme="minorHAnsi" w:cstheme="minorHAnsi"/>
          <w:sz w:val="22"/>
          <w:szCs w:val="22"/>
        </w:rPr>
        <w:t xml:space="preserve">) adeguatamente compilata e sottoscritta. </w:t>
      </w:r>
    </w:p>
    <w:p w14:paraId="5B1A035B" w14:textId="77777777" w:rsidR="003604B5" w:rsidRPr="006D6D03" w:rsidRDefault="003604B5" w:rsidP="003604B5">
      <w:pPr>
        <w:pStyle w:val="p2"/>
        <w:ind w:left="426"/>
        <w:jc w:val="both"/>
        <w:rPr>
          <w:rFonts w:asciiTheme="minorHAnsi" w:hAnsiTheme="minorHAnsi" w:cstheme="minorHAnsi"/>
          <w:sz w:val="22"/>
          <w:szCs w:val="22"/>
        </w:rPr>
      </w:pPr>
      <w:r w:rsidRPr="006D6D03">
        <w:rPr>
          <w:rFonts w:asciiTheme="minorHAnsi" w:hAnsiTheme="minorHAnsi" w:cstheme="minorHAnsi"/>
          <w:sz w:val="22"/>
          <w:szCs w:val="22"/>
        </w:rPr>
        <w:t>Potrà infine essere effettuata la misurazione della temperatura corporea secondo le modalità previste dalla procedura di riferimento. L’accesso andrà interdetto in caso di temperatura superiore a 37,5 °C.</w:t>
      </w:r>
    </w:p>
    <w:p w14:paraId="0FFFB146" w14:textId="77777777" w:rsidR="003604B5" w:rsidRDefault="003604B5" w:rsidP="003604B5">
      <w:pPr>
        <w:pStyle w:val="p2"/>
        <w:numPr>
          <w:ilvl w:val="0"/>
          <w:numId w:val="6"/>
        </w:numPr>
        <w:ind w:left="426" w:hanging="426"/>
        <w:jc w:val="both"/>
        <w:rPr>
          <w:rFonts w:asciiTheme="minorHAnsi" w:hAnsiTheme="minorHAnsi" w:cstheme="minorHAnsi"/>
          <w:sz w:val="22"/>
          <w:szCs w:val="22"/>
        </w:rPr>
      </w:pPr>
      <w:r w:rsidRPr="006D6D03">
        <w:rPr>
          <w:rFonts w:asciiTheme="minorHAnsi" w:hAnsiTheme="minorHAnsi" w:cstheme="minorHAnsi"/>
          <w:sz w:val="22"/>
          <w:szCs w:val="22"/>
        </w:rPr>
        <w:t>I</w:t>
      </w:r>
      <w:r w:rsidRPr="006D6D03">
        <w:rPr>
          <w:rFonts w:asciiTheme="minorHAnsi" w:hAnsiTheme="minorHAnsi" w:cstheme="minorHAnsi"/>
          <w:b/>
          <w:bCs/>
          <w:sz w:val="22"/>
          <w:szCs w:val="22"/>
        </w:rPr>
        <w:t>NFORMAZIONE AI PARTECIPANTI:</w:t>
      </w:r>
      <w:r w:rsidRPr="006D6D03">
        <w:rPr>
          <w:rFonts w:asciiTheme="minorHAnsi" w:hAnsiTheme="minorHAnsi" w:cstheme="minorHAnsi"/>
          <w:sz w:val="22"/>
          <w:szCs w:val="22"/>
        </w:rPr>
        <w:t xml:space="preserve"> il personale </w:t>
      </w:r>
      <w:r w:rsidRPr="006D6D03">
        <w:rPr>
          <w:rFonts w:asciiTheme="minorHAnsi" w:hAnsiTheme="minorHAnsi" w:cstheme="minorHAnsi"/>
          <w:b/>
          <w:sz w:val="22"/>
          <w:szCs w:val="22"/>
        </w:rPr>
        <w:t>ct.congressi&amp;eventi</w:t>
      </w:r>
      <w:r w:rsidRPr="006D6D03">
        <w:rPr>
          <w:rFonts w:asciiTheme="minorHAnsi" w:hAnsiTheme="minorHAnsi" w:cstheme="minorHAnsi"/>
          <w:sz w:val="22"/>
          <w:szCs w:val="22"/>
        </w:rPr>
        <w:t xml:space="preserve"> in servizio è a disposizione di tutti i presenti in</w:t>
      </w:r>
      <w:r w:rsidRPr="00E0170A">
        <w:rPr>
          <w:rFonts w:asciiTheme="minorHAnsi" w:hAnsiTheme="minorHAnsi" w:cstheme="minorHAnsi"/>
          <w:sz w:val="22"/>
          <w:szCs w:val="22"/>
        </w:rPr>
        <w:t xml:space="preserve"> sede di evento per fornire ogni possibile informazione sulle misure preventive adottate mettendo in evidenza la segnaletica adeguatamente predisposta e le informative a disposizione.</w:t>
      </w:r>
    </w:p>
    <w:p w14:paraId="39AAF5BB" w14:textId="77777777" w:rsidR="003604B5" w:rsidRPr="003604B5" w:rsidRDefault="003604B5" w:rsidP="003604B5">
      <w:pPr>
        <w:pStyle w:val="p2"/>
        <w:ind w:left="426"/>
        <w:jc w:val="both"/>
        <w:rPr>
          <w:rFonts w:asciiTheme="minorHAnsi" w:hAnsiTheme="minorHAnsi" w:cstheme="minorHAnsi"/>
          <w:sz w:val="22"/>
          <w:szCs w:val="22"/>
        </w:rPr>
      </w:pPr>
    </w:p>
    <w:p w14:paraId="54F9496D" w14:textId="77777777" w:rsidR="003604B5" w:rsidRPr="003604B5" w:rsidRDefault="003604B5" w:rsidP="003604B5">
      <w:pPr>
        <w:pStyle w:val="p2"/>
        <w:ind w:left="426"/>
        <w:jc w:val="both"/>
        <w:rPr>
          <w:rFonts w:asciiTheme="minorHAnsi" w:hAnsiTheme="minorHAnsi" w:cstheme="minorHAnsi"/>
          <w:sz w:val="22"/>
          <w:szCs w:val="22"/>
        </w:rPr>
      </w:pPr>
    </w:p>
    <w:p w14:paraId="5F407D87" w14:textId="6EA1EC75" w:rsidR="003604B5" w:rsidRDefault="003604B5" w:rsidP="003604B5">
      <w:pPr>
        <w:pStyle w:val="p2"/>
        <w:numPr>
          <w:ilvl w:val="0"/>
          <w:numId w:val="6"/>
        </w:numPr>
        <w:ind w:left="426" w:hanging="426"/>
        <w:jc w:val="both"/>
        <w:rPr>
          <w:rFonts w:asciiTheme="minorHAnsi" w:hAnsiTheme="minorHAnsi" w:cstheme="minorHAnsi"/>
          <w:sz w:val="22"/>
          <w:szCs w:val="22"/>
        </w:rPr>
      </w:pPr>
      <w:r w:rsidRPr="00E0170A">
        <w:rPr>
          <w:rFonts w:asciiTheme="minorHAnsi" w:hAnsiTheme="minorHAnsi" w:cstheme="minorHAnsi"/>
          <w:b/>
          <w:bCs/>
          <w:sz w:val="22"/>
          <w:szCs w:val="22"/>
        </w:rPr>
        <w:t>MONITORAGGIO COSTANTE DEL RISPETTO DELLE MISURE ADOTTATE:</w:t>
      </w:r>
      <w:r w:rsidRPr="00E0170A">
        <w:rPr>
          <w:rFonts w:asciiTheme="minorHAnsi" w:hAnsiTheme="minorHAnsi" w:cstheme="minorHAnsi"/>
          <w:sz w:val="22"/>
          <w:szCs w:val="22"/>
        </w:rPr>
        <w:t xml:space="preserve"> il personale </w:t>
      </w:r>
      <w:r w:rsidRPr="006D6D03">
        <w:rPr>
          <w:rFonts w:asciiTheme="minorHAnsi" w:hAnsiTheme="minorHAnsi" w:cstheme="minorHAnsi"/>
          <w:b/>
          <w:sz w:val="22"/>
          <w:szCs w:val="22"/>
        </w:rPr>
        <w:t>ct.congressi&amp;eventi</w:t>
      </w:r>
      <w:r w:rsidRPr="00E0170A">
        <w:rPr>
          <w:rFonts w:asciiTheme="minorHAnsi" w:hAnsiTheme="minorHAnsi" w:cstheme="minorHAnsi"/>
          <w:sz w:val="22"/>
          <w:szCs w:val="22"/>
        </w:rPr>
        <w:t xml:space="preserve"> in servizio avrà il compito di monitorare costantemente il rispetto delle misure adottate da parte di tutti i presenti in sede di evento. In caso di comportamenti non rispettosi delle misure adottate da parte di qualche presente in sede, il personale </w:t>
      </w:r>
      <w:r w:rsidRPr="006D6D03">
        <w:rPr>
          <w:rFonts w:asciiTheme="minorHAnsi" w:hAnsiTheme="minorHAnsi" w:cstheme="minorHAnsi"/>
          <w:b/>
          <w:sz w:val="22"/>
          <w:szCs w:val="22"/>
        </w:rPr>
        <w:t>ct.congressi&amp;eventi</w:t>
      </w:r>
      <w:r w:rsidRPr="00E0170A">
        <w:rPr>
          <w:rFonts w:asciiTheme="minorHAnsi" w:hAnsiTheme="minorHAnsi" w:cstheme="minorHAnsi"/>
          <w:sz w:val="22"/>
          <w:szCs w:val="22"/>
        </w:rPr>
        <w:t xml:space="preserve"> richiamerà cortesemente l’attenzione sul rispetto delle misure e, in caso di persistente comportamento deviante, ne darà tempestiva comunicazione al proprio Responsabile affinché possano essere adottati i provvedimenti del caso.</w:t>
      </w:r>
    </w:p>
    <w:p w14:paraId="481C9F99" w14:textId="77777777" w:rsidR="003604B5" w:rsidRPr="00E0170A" w:rsidRDefault="003604B5" w:rsidP="003604B5">
      <w:pPr>
        <w:pStyle w:val="p2"/>
        <w:numPr>
          <w:ilvl w:val="0"/>
          <w:numId w:val="6"/>
        </w:numPr>
        <w:ind w:left="426" w:hanging="426"/>
        <w:jc w:val="both"/>
        <w:rPr>
          <w:rFonts w:asciiTheme="minorHAnsi" w:hAnsiTheme="minorHAnsi" w:cstheme="minorHAnsi"/>
          <w:sz w:val="22"/>
          <w:szCs w:val="22"/>
        </w:rPr>
      </w:pPr>
      <w:r w:rsidRPr="00E0170A">
        <w:rPr>
          <w:rFonts w:asciiTheme="minorHAnsi" w:hAnsiTheme="minorHAnsi" w:cstheme="minorHAnsi"/>
          <w:b/>
          <w:bCs/>
          <w:sz w:val="22"/>
          <w:szCs w:val="22"/>
        </w:rPr>
        <w:t>MISURE ORGANIZZATIVE PREVISTE DALLE SPECIFICHE PROCEDURE:</w:t>
      </w:r>
      <w:r w:rsidRPr="00E0170A">
        <w:rPr>
          <w:rFonts w:asciiTheme="minorHAnsi" w:hAnsiTheme="minorHAnsi" w:cstheme="minorHAnsi"/>
          <w:sz w:val="22"/>
          <w:szCs w:val="22"/>
        </w:rPr>
        <w:t xml:space="preserve"> è fatto obbligo a tutte le persone presenti in sede di evento di osservare le misure di mitigazione del rischio di contagio specificatamente adottate per ogni tipologia di attività svolta in sede di evento (es.: allestimenti, ristorazione, gestione sala, gestione supporti audiovisivi, etc.). Il personale </w:t>
      </w:r>
      <w:r w:rsidRPr="006D6D03">
        <w:rPr>
          <w:rFonts w:asciiTheme="minorHAnsi" w:hAnsiTheme="minorHAnsi" w:cstheme="minorHAnsi"/>
          <w:b/>
          <w:sz w:val="22"/>
          <w:szCs w:val="22"/>
        </w:rPr>
        <w:t>ct.congressi&amp;eventi</w:t>
      </w:r>
      <w:r>
        <w:rPr>
          <w:rFonts w:asciiTheme="minorHAnsi" w:hAnsiTheme="minorHAnsi" w:cstheme="minorHAnsi"/>
          <w:sz w:val="22"/>
          <w:szCs w:val="22"/>
        </w:rPr>
        <w:t xml:space="preserve"> </w:t>
      </w:r>
      <w:r w:rsidRPr="00E0170A">
        <w:rPr>
          <w:rFonts w:asciiTheme="minorHAnsi" w:hAnsiTheme="minorHAnsi" w:cstheme="minorHAnsi"/>
          <w:sz w:val="22"/>
          <w:szCs w:val="22"/>
        </w:rPr>
        <w:t>in servizio sarà a disposizione dei presenti per fornire ogni dettaglio in proposito.</w:t>
      </w:r>
    </w:p>
    <w:p w14:paraId="0D239E95" w14:textId="77777777" w:rsidR="003604B5" w:rsidRDefault="003604B5" w:rsidP="003604B5">
      <w:pPr>
        <w:rPr>
          <w:rFonts w:cstheme="minorHAnsi"/>
          <w:sz w:val="22"/>
          <w:szCs w:val="22"/>
        </w:rPr>
      </w:pPr>
    </w:p>
    <w:p w14:paraId="2A87601F" w14:textId="77777777" w:rsidR="003604B5" w:rsidRDefault="003604B5" w:rsidP="003604B5">
      <w:pPr>
        <w:rPr>
          <w:rFonts w:cstheme="minorHAnsi"/>
          <w:sz w:val="22"/>
          <w:szCs w:val="22"/>
        </w:rPr>
      </w:pPr>
    </w:p>
    <w:p w14:paraId="267F3C43" w14:textId="77777777" w:rsidR="003604B5" w:rsidRPr="006F12E8" w:rsidRDefault="003604B5" w:rsidP="003604B5">
      <w:pPr>
        <w:outlineLvl w:val="0"/>
        <w:rPr>
          <w:rFonts w:cstheme="minorHAnsi"/>
          <w:sz w:val="22"/>
          <w:szCs w:val="22"/>
        </w:rPr>
      </w:pPr>
      <w:r>
        <w:rPr>
          <w:rFonts w:cstheme="minorHAnsi"/>
          <w:sz w:val="22"/>
          <w:szCs w:val="22"/>
        </w:rPr>
        <w:t>Certi della Vostra collaborazione, Vi aspettiamo al nostro prossimo “safe meeting”.</w:t>
      </w:r>
    </w:p>
    <w:p w14:paraId="7A379640" w14:textId="77777777" w:rsidR="003604B5" w:rsidRDefault="003604B5" w:rsidP="003604B5">
      <w:pPr>
        <w:jc w:val="both"/>
        <w:rPr>
          <w:sz w:val="22"/>
          <w:szCs w:val="22"/>
        </w:rPr>
      </w:pPr>
    </w:p>
    <w:p w14:paraId="418C1321" w14:textId="77777777" w:rsidR="003604B5" w:rsidRDefault="003604B5" w:rsidP="003604B5">
      <w:pPr>
        <w:jc w:val="both"/>
        <w:rPr>
          <w:sz w:val="22"/>
          <w:szCs w:val="22"/>
        </w:rPr>
      </w:pPr>
      <w:r>
        <w:rPr>
          <w:sz w:val="22"/>
          <w:szCs w:val="22"/>
        </w:rPr>
        <w:t>Cordiali saluti,</w:t>
      </w:r>
    </w:p>
    <w:p w14:paraId="35C6B8D3" w14:textId="77777777" w:rsidR="003604B5" w:rsidRDefault="003604B5" w:rsidP="003604B5">
      <w:pPr>
        <w:jc w:val="both"/>
        <w:rPr>
          <w:sz w:val="22"/>
          <w:szCs w:val="22"/>
        </w:rPr>
      </w:pPr>
    </w:p>
    <w:p w14:paraId="23AD3658" w14:textId="77777777" w:rsidR="003604B5" w:rsidRPr="004900E3" w:rsidRDefault="003604B5" w:rsidP="003604B5">
      <w:pPr>
        <w:jc w:val="both"/>
        <w:rPr>
          <w:sz w:val="22"/>
          <w:szCs w:val="22"/>
        </w:rPr>
      </w:pPr>
    </w:p>
    <w:p w14:paraId="470A9094" w14:textId="77777777" w:rsidR="003604B5" w:rsidRDefault="003604B5" w:rsidP="003604B5">
      <w:pPr>
        <w:jc w:val="both"/>
        <w:outlineLvl w:val="0"/>
        <w:rPr>
          <w:b/>
          <w:bCs/>
          <w:sz w:val="22"/>
          <w:szCs w:val="22"/>
        </w:rPr>
      </w:pPr>
      <w:r w:rsidRPr="00F84E2C">
        <w:rPr>
          <w:b/>
          <w:bCs/>
          <w:sz w:val="22"/>
          <w:szCs w:val="22"/>
        </w:rPr>
        <w:t>DATA</w:t>
      </w:r>
    </w:p>
    <w:p w14:paraId="7B5969F5" w14:textId="269B08C3" w:rsidR="003604B5" w:rsidRPr="00F84E2C" w:rsidRDefault="00CB00E8" w:rsidP="003604B5">
      <w:pPr>
        <w:jc w:val="both"/>
        <w:rPr>
          <w:sz w:val="22"/>
          <w:szCs w:val="22"/>
        </w:rPr>
      </w:pPr>
      <w:r>
        <w:rPr>
          <w:sz w:val="22"/>
          <w:szCs w:val="22"/>
        </w:rPr>
        <w:t>8.11</w:t>
      </w:r>
      <w:r w:rsidR="003604B5">
        <w:rPr>
          <w:sz w:val="22"/>
          <w:szCs w:val="22"/>
        </w:rPr>
        <w:t>.2021</w:t>
      </w:r>
    </w:p>
    <w:p w14:paraId="3042E74C" w14:textId="77777777" w:rsidR="003604B5" w:rsidRPr="00F84E2C" w:rsidRDefault="003604B5" w:rsidP="003604B5">
      <w:pPr>
        <w:jc w:val="both"/>
        <w:rPr>
          <w:b/>
          <w:bCs/>
          <w:sz w:val="22"/>
          <w:szCs w:val="22"/>
        </w:rPr>
      </w:pPr>
    </w:p>
    <w:p w14:paraId="11B01BDD" w14:textId="77777777" w:rsidR="003604B5" w:rsidRPr="00F84E2C" w:rsidRDefault="003604B5" w:rsidP="003604B5">
      <w:pPr>
        <w:jc w:val="both"/>
        <w:outlineLvl w:val="0"/>
        <w:rPr>
          <w:b/>
          <w:bCs/>
          <w:sz w:val="22"/>
          <w:szCs w:val="22"/>
        </w:rPr>
      </w:pPr>
      <w:r w:rsidRPr="00415702">
        <w:rPr>
          <w:rFonts w:asciiTheme="minorHAnsi" w:hAnsiTheme="minorHAnsi" w:cstheme="minorHAnsi"/>
          <w:b/>
          <w:bCs/>
          <w:sz w:val="22"/>
          <w:szCs w:val="22"/>
        </w:rPr>
        <w:t>ct.congressi&amp;eventi</w:t>
      </w:r>
      <w:r>
        <w:rPr>
          <w:rFonts w:asciiTheme="minorHAnsi" w:hAnsiTheme="minorHAnsi" w:cstheme="minorHAnsi"/>
          <w:b/>
          <w:bCs/>
          <w:sz w:val="22"/>
          <w:szCs w:val="22"/>
        </w:rPr>
        <w:t xml:space="preserve"> di Claudia Tizzano</w:t>
      </w:r>
    </w:p>
    <w:p w14:paraId="2C29AB2D" w14:textId="77777777" w:rsidR="003604B5" w:rsidRPr="004900E3" w:rsidRDefault="003604B5" w:rsidP="003604B5">
      <w:pPr>
        <w:jc w:val="both"/>
        <w:rPr>
          <w:sz w:val="22"/>
          <w:szCs w:val="22"/>
        </w:rPr>
      </w:pPr>
    </w:p>
    <w:p w14:paraId="5598B889" w14:textId="77777777" w:rsidR="003604B5" w:rsidRPr="004900E3" w:rsidRDefault="003604B5" w:rsidP="003604B5">
      <w:pPr>
        <w:jc w:val="both"/>
        <w:rPr>
          <w:sz w:val="22"/>
          <w:szCs w:val="22"/>
        </w:rPr>
      </w:pPr>
      <w:r>
        <w:rPr>
          <w:noProof/>
          <w:sz w:val="22"/>
          <w:szCs w:val="22"/>
        </w:rPr>
        <w:drawing>
          <wp:inline distT="0" distB="0" distL="0" distR="0" wp14:anchorId="6B23F07C" wp14:editId="5CCDC5C6">
            <wp:extent cx="2912110" cy="1600784"/>
            <wp:effectExtent l="0" t="0" r="2540" b="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magine 5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1388" cy="1605884"/>
                    </a:xfrm>
                    <a:prstGeom prst="rect">
                      <a:avLst/>
                    </a:prstGeom>
                  </pic:spPr>
                </pic:pic>
              </a:graphicData>
            </a:graphic>
          </wp:inline>
        </w:drawing>
      </w:r>
    </w:p>
    <w:p w14:paraId="4F873DDF" w14:textId="77777777" w:rsidR="003604B5" w:rsidRPr="004900E3" w:rsidRDefault="003604B5" w:rsidP="003604B5">
      <w:pPr>
        <w:jc w:val="both"/>
        <w:rPr>
          <w:sz w:val="22"/>
          <w:szCs w:val="22"/>
        </w:rPr>
      </w:pPr>
      <w:r w:rsidRPr="004900E3">
        <w:rPr>
          <w:sz w:val="22"/>
          <w:szCs w:val="22"/>
        </w:rPr>
        <w:t>Per ricevuta ed accettazione:</w:t>
      </w:r>
    </w:p>
    <w:p w14:paraId="125D6876" w14:textId="77777777" w:rsidR="003604B5" w:rsidRPr="004900E3" w:rsidRDefault="003604B5" w:rsidP="003604B5">
      <w:pPr>
        <w:jc w:val="both"/>
        <w:rPr>
          <w:sz w:val="22"/>
          <w:szCs w:val="22"/>
        </w:rPr>
      </w:pPr>
    </w:p>
    <w:p w14:paraId="247D1F2E" w14:textId="77777777" w:rsidR="003604B5" w:rsidRPr="004900E3" w:rsidRDefault="003604B5" w:rsidP="003604B5">
      <w:pPr>
        <w:jc w:val="both"/>
        <w:rPr>
          <w:sz w:val="22"/>
          <w:szCs w:val="22"/>
        </w:rPr>
      </w:pPr>
      <w:r w:rsidRPr="004900E3">
        <w:rPr>
          <w:sz w:val="22"/>
          <w:szCs w:val="22"/>
        </w:rPr>
        <w:t>Data</w:t>
      </w:r>
      <w:r w:rsidRPr="004900E3">
        <w:rPr>
          <w:sz w:val="22"/>
          <w:szCs w:val="22"/>
        </w:rPr>
        <w:tab/>
        <w:t>____ / ____ / 202</w:t>
      </w:r>
      <w:r>
        <w:rPr>
          <w:sz w:val="22"/>
          <w:szCs w:val="22"/>
        </w:rPr>
        <w:t>1</w:t>
      </w:r>
    </w:p>
    <w:p w14:paraId="6F21F6E8" w14:textId="77777777" w:rsidR="003604B5" w:rsidRPr="004900E3" w:rsidRDefault="003604B5" w:rsidP="003604B5">
      <w:pPr>
        <w:jc w:val="both"/>
        <w:rPr>
          <w:sz w:val="22"/>
          <w:szCs w:val="22"/>
        </w:rPr>
      </w:pPr>
    </w:p>
    <w:p w14:paraId="050A2243" w14:textId="77777777" w:rsidR="003604B5" w:rsidRDefault="003604B5" w:rsidP="003604B5">
      <w:pPr>
        <w:jc w:val="both"/>
        <w:rPr>
          <w:sz w:val="22"/>
          <w:szCs w:val="22"/>
        </w:rPr>
      </w:pPr>
      <w:r w:rsidRPr="00A05F5B">
        <w:rPr>
          <w:sz w:val="22"/>
          <w:szCs w:val="22"/>
          <w:highlight w:val="yellow"/>
        </w:rPr>
        <w:t>Nome e Cognome     ____________________________</w:t>
      </w:r>
      <w:r w:rsidRPr="00A05F5B">
        <w:rPr>
          <w:sz w:val="22"/>
          <w:szCs w:val="22"/>
          <w:highlight w:val="yellow"/>
        </w:rPr>
        <w:tab/>
      </w:r>
      <w:r w:rsidRPr="00A05F5B">
        <w:rPr>
          <w:sz w:val="22"/>
          <w:szCs w:val="22"/>
          <w:highlight w:val="yellow"/>
        </w:rPr>
        <w:tab/>
        <w:t>Firma</w:t>
      </w:r>
      <w:r w:rsidRPr="00A05F5B">
        <w:rPr>
          <w:sz w:val="22"/>
          <w:szCs w:val="22"/>
          <w:highlight w:val="yellow"/>
        </w:rPr>
        <w:tab/>
        <w:t>____________________________</w:t>
      </w:r>
    </w:p>
    <w:p w14:paraId="5EEC3BC8" w14:textId="77777777" w:rsidR="003604B5" w:rsidRDefault="003604B5" w:rsidP="003604B5">
      <w:pPr>
        <w:jc w:val="both"/>
        <w:rPr>
          <w:sz w:val="22"/>
          <w:szCs w:val="22"/>
        </w:rPr>
      </w:pPr>
    </w:p>
    <w:p w14:paraId="27BE4398" w14:textId="77777777" w:rsidR="003604B5" w:rsidRDefault="003604B5" w:rsidP="003604B5">
      <w:pPr>
        <w:rPr>
          <w:sz w:val="22"/>
          <w:szCs w:val="22"/>
        </w:rPr>
      </w:pPr>
      <w:r>
        <w:rPr>
          <w:sz w:val="22"/>
          <w:szCs w:val="22"/>
        </w:rPr>
        <w:br w:type="page"/>
      </w:r>
    </w:p>
    <w:p w14:paraId="7E78DED1" w14:textId="77777777" w:rsidR="003604B5" w:rsidRDefault="003604B5" w:rsidP="003604B5">
      <w:pPr>
        <w:jc w:val="both"/>
        <w:rPr>
          <w:rFonts w:cstheme="minorHAnsi"/>
          <w:b/>
          <w:sz w:val="20"/>
          <w:szCs w:val="20"/>
        </w:rPr>
      </w:pPr>
    </w:p>
    <w:p w14:paraId="4933F330" w14:textId="15D744D8" w:rsidR="003604B5" w:rsidRPr="00DC6073" w:rsidRDefault="003604B5" w:rsidP="003604B5">
      <w:pPr>
        <w:jc w:val="both"/>
        <w:rPr>
          <w:sz w:val="18"/>
          <w:szCs w:val="18"/>
        </w:rPr>
      </w:pPr>
      <w:r w:rsidRPr="0078366A">
        <w:rPr>
          <w:rFonts w:cstheme="minorHAnsi"/>
          <w:b/>
          <w:sz w:val="20"/>
          <w:szCs w:val="20"/>
        </w:rPr>
        <w:t>Informativa sul trattamento dei dati personali</w:t>
      </w:r>
    </w:p>
    <w:p w14:paraId="69055186" w14:textId="77777777" w:rsidR="003604B5" w:rsidRPr="006508BC" w:rsidRDefault="003604B5" w:rsidP="003604B5">
      <w:pPr>
        <w:jc w:val="both"/>
        <w:rPr>
          <w:rFonts w:cstheme="minorHAnsi"/>
          <w:sz w:val="16"/>
          <w:szCs w:val="16"/>
        </w:rPr>
      </w:pPr>
    </w:p>
    <w:p w14:paraId="0C1580C3" w14:textId="77777777" w:rsidR="003604B5" w:rsidRPr="00FE24B5" w:rsidRDefault="003604B5" w:rsidP="003604B5">
      <w:pPr>
        <w:jc w:val="both"/>
        <w:rPr>
          <w:rFonts w:asciiTheme="minorHAnsi" w:hAnsiTheme="minorHAnsi" w:cstheme="minorHAnsi"/>
          <w:b/>
          <w:sz w:val="16"/>
          <w:szCs w:val="16"/>
        </w:rPr>
      </w:pPr>
      <w:r w:rsidRPr="006508BC">
        <w:rPr>
          <w:rFonts w:cstheme="minorHAnsi"/>
          <w:sz w:val="16"/>
          <w:szCs w:val="16"/>
        </w:rPr>
        <w:t xml:space="preserve">Ai sensi del </w:t>
      </w:r>
      <w:r w:rsidRPr="006508BC">
        <w:rPr>
          <w:rFonts w:cstheme="minorHAnsi"/>
          <w:bCs/>
          <w:sz w:val="16"/>
          <w:szCs w:val="16"/>
        </w:rPr>
        <w:t>Regolamento Ue n. 679/2016 (</w:t>
      </w:r>
      <w:r w:rsidRPr="006508BC">
        <w:rPr>
          <w:rFonts w:cstheme="minorHAnsi"/>
          <w:bCs/>
          <w:i/>
          <w:iCs/>
          <w:sz w:val="16"/>
          <w:szCs w:val="16"/>
        </w:rPr>
        <w:t>cd</w:t>
      </w:r>
      <w:r w:rsidRPr="006508BC">
        <w:rPr>
          <w:rFonts w:cstheme="minorHAnsi"/>
          <w:bCs/>
          <w:sz w:val="16"/>
          <w:szCs w:val="16"/>
        </w:rPr>
        <w:t xml:space="preserve">. GDPR), </w:t>
      </w:r>
      <w:r w:rsidRPr="006508BC">
        <w:rPr>
          <w:rFonts w:cstheme="minorHAnsi"/>
          <w:sz w:val="16"/>
          <w:szCs w:val="16"/>
        </w:rPr>
        <w:t xml:space="preserve">si forniscono di seguito le informazioni in merito al trattamento dei dati personali dei soggetti che, durante </w:t>
      </w:r>
      <w:r w:rsidRPr="00FE24B5">
        <w:rPr>
          <w:rFonts w:cstheme="minorHAnsi"/>
          <w:sz w:val="16"/>
          <w:szCs w:val="16"/>
        </w:rPr>
        <w:t xml:space="preserve">l’emergenza </w:t>
      </w:r>
      <w:r w:rsidRPr="00FE24B5">
        <w:rPr>
          <w:rFonts w:cstheme="minorHAnsi"/>
          <w:color w:val="000000"/>
          <w:sz w:val="16"/>
          <w:szCs w:val="16"/>
        </w:rPr>
        <w:t>COVID-19, c.d. Coronavirus</w:t>
      </w:r>
      <w:r w:rsidRPr="00FE24B5">
        <w:rPr>
          <w:rFonts w:cstheme="minorHAnsi"/>
          <w:sz w:val="16"/>
          <w:szCs w:val="16"/>
        </w:rPr>
        <w:t xml:space="preserve">, accedono ad eventi organizzati da </w:t>
      </w:r>
      <w:r w:rsidRPr="00FE24B5">
        <w:rPr>
          <w:rFonts w:asciiTheme="minorHAnsi" w:hAnsiTheme="minorHAnsi" w:cstheme="minorHAnsi"/>
          <w:b/>
          <w:sz w:val="16"/>
          <w:szCs w:val="16"/>
        </w:rPr>
        <w:t>ct.congressi&amp;eventi di Claudia Tizzano</w:t>
      </w:r>
    </w:p>
    <w:p w14:paraId="2FF96EB7" w14:textId="77777777" w:rsidR="003604B5" w:rsidRPr="00FE24B5" w:rsidRDefault="003604B5" w:rsidP="003604B5">
      <w:pPr>
        <w:jc w:val="both"/>
        <w:rPr>
          <w:rFonts w:asciiTheme="minorHAnsi" w:hAnsiTheme="minorHAnsi" w:cstheme="minorHAnsi"/>
          <w:b/>
          <w:sz w:val="16"/>
          <w:szCs w:val="16"/>
        </w:rPr>
      </w:pPr>
      <w:r w:rsidRPr="00FE24B5">
        <w:rPr>
          <w:rFonts w:cstheme="minorHAnsi"/>
          <w:sz w:val="16"/>
          <w:szCs w:val="16"/>
        </w:rPr>
        <w:t>, ai locali e agli uffici di</w:t>
      </w:r>
      <w:r w:rsidRPr="00FE24B5">
        <w:rPr>
          <w:rFonts w:asciiTheme="minorHAnsi" w:hAnsiTheme="minorHAnsi" w:cstheme="minorHAnsi"/>
          <w:b/>
          <w:sz w:val="16"/>
          <w:szCs w:val="16"/>
        </w:rPr>
        <w:t xml:space="preserve"> ct.congressi&amp;eventi di Claudia Tizzano </w:t>
      </w:r>
      <w:r w:rsidRPr="00FE24B5">
        <w:rPr>
          <w:rFonts w:cstheme="minorHAnsi"/>
          <w:color w:val="000000"/>
          <w:sz w:val="16"/>
          <w:szCs w:val="16"/>
        </w:rPr>
        <w:t>o ad altri luoghi comunque a quest’ultima riferibili.</w:t>
      </w:r>
    </w:p>
    <w:p w14:paraId="0F192CF6" w14:textId="77777777" w:rsidR="003604B5" w:rsidRDefault="003604B5" w:rsidP="003604B5">
      <w:pPr>
        <w:jc w:val="both"/>
        <w:rPr>
          <w:rFonts w:cstheme="minorHAnsi"/>
          <w:sz w:val="16"/>
          <w:szCs w:val="16"/>
        </w:rPr>
      </w:pPr>
    </w:p>
    <w:p w14:paraId="53DEA1F9" w14:textId="77777777" w:rsidR="003604B5" w:rsidRPr="006508BC" w:rsidRDefault="003604B5" w:rsidP="003604B5">
      <w:pPr>
        <w:jc w:val="both"/>
        <w:rPr>
          <w:rFonts w:cstheme="minorHAnsi"/>
          <w:sz w:val="16"/>
          <w:szCs w:val="16"/>
        </w:rPr>
      </w:pPr>
    </w:p>
    <w:p w14:paraId="1EF8A7AC" w14:textId="77777777" w:rsidR="003604B5" w:rsidRPr="006508BC" w:rsidRDefault="003604B5" w:rsidP="003604B5">
      <w:pPr>
        <w:shd w:val="clear" w:color="auto" w:fill="FFFFFF"/>
        <w:jc w:val="both"/>
        <w:outlineLvl w:val="0"/>
        <w:rPr>
          <w:rFonts w:cstheme="minorHAnsi"/>
          <w:b/>
          <w:bCs/>
          <w:sz w:val="16"/>
          <w:szCs w:val="16"/>
        </w:rPr>
      </w:pPr>
      <w:r w:rsidRPr="006508BC">
        <w:rPr>
          <w:rFonts w:cstheme="minorHAnsi"/>
          <w:b/>
          <w:bCs/>
          <w:sz w:val="16"/>
          <w:szCs w:val="16"/>
        </w:rPr>
        <w:t xml:space="preserve">Titolare del trattamento </w:t>
      </w:r>
    </w:p>
    <w:p w14:paraId="44453FA2" w14:textId="77777777" w:rsidR="003604B5" w:rsidRPr="006508BC" w:rsidRDefault="003604B5" w:rsidP="003604B5">
      <w:pPr>
        <w:shd w:val="clear" w:color="auto" w:fill="FFFFFF"/>
        <w:jc w:val="both"/>
        <w:rPr>
          <w:rFonts w:cstheme="minorHAnsi"/>
          <w:b/>
          <w:bCs/>
          <w:sz w:val="16"/>
          <w:szCs w:val="16"/>
        </w:rPr>
      </w:pPr>
    </w:p>
    <w:p w14:paraId="2FA71500" w14:textId="77777777" w:rsidR="003604B5" w:rsidRPr="006508BC" w:rsidRDefault="003604B5" w:rsidP="003604B5">
      <w:pPr>
        <w:shd w:val="clear" w:color="auto" w:fill="FFFFFF"/>
        <w:jc w:val="both"/>
        <w:outlineLvl w:val="0"/>
        <w:rPr>
          <w:rFonts w:cstheme="minorHAnsi"/>
          <w:b/>
          <w:bCs/>
          <w:sz w:val="16"/>
          <w:szCs w:val="16"/>
        </w:rPr>
      </w:pPr>
      <w:r w:rsidRPr="00FE24B5">
        <w:rPr>
          <w:rFonts w:cstheme="minorHAnsi"/>
          <w:b/>
          <w:bCs/>
          <w:sz w:val="16"/>
          <w:szCs w:val="16"/>
        </w:rPr>
        <w:t>ct.congressi&amp;eventi di Claudia Tizzano</w:t>
      </w:r>
      <w:r w:rsidRPr="006508BC">
        <w:rPr>
          <w:rFonts w:cstheme="minorHAnsi"/>
          <w:sz w:val="16"/>
          <w:szCs w:val="16"/>
        </w:rPr>
        <w:t xml:space="preserve">, con sede legale in </w:t>
      </w:r>
      <w:r>
        <w:rPr>
          <w:rFonts w:cstheme="minorHAnsi"/>
          <w:sz w:val="16"/>
          <w:szCs w:val="16"/>
        </w:rPr>
        <w:t>via Solimena 139</w:t>
      </w:r>
      <w:r w:rsidRPr="006508BC">
        <w:rPr>
          <w:rFonts w:cstheme="minorHAnsi"/>
          <w:sz w:val="16"/>
          <w:szCs w:val="16"/>
        </w:rPr>
        <w:t xml:space="preserve"> – CAP </w:t>
      </w:r>
      <w:r>
        <w:rPr>
          <w:rFonts w:cstheme="minorHAnsi"/>
          <w:sz w:val="16"/>
          <w:szCs w:val="16"/>
        </w:rPr>
        <w:t xml:space="preserve">80129 Napoli </w:t>
      </w:r>
      <w:r w:rsidRPr="006508BC">
        <w:rPr>
          <w:rFonts w:cstheme="minorHAnsi"/>
          <w:sz w:val="16"/>
          <w:szCs w:val="16"/>
        </w:rPr>
        <w:t>e-mail:</w:t>
      </w:r>
      <w:r>
        <w:rPr>
          <w:rFonts w:cstheme="minorHAnsi"/>
          <w:sz w:val="16"/>
          <w:szCs w:val="16"/>
        </w:rPr>
        <w:t xml:space="preserve"> </w:t>
      </w:r>
      <w:hyperlink r:id="rId9" w:history="1">
        <w:r w:rsidRPr="00512C1B">
          <w:rPr>
            <w:rStyle w:val="Collegamentoipertestuale"/>
            <w:rFonts w:cstheme="minorHAnsi"/>
            <w:sz w:val="16"/>
            <w:szCs w:val="16"/>
          </w:rPr>
          <w:t>claudiatizzano@ctcongressieventi.com</w:t>
        </w:r>
      </w:hyperlink>
    </w:p>
    <w:p w14:paraId="37DD7119" w14:textId="77777777" w:rsidR="003604B5" w:rsidRPr="006508BC" w:rsidRDefault="003604B5" w:rsidP="003604B5">
      <w:pPr>
        <w:shd w:val="clear" w:color="auto" w:fill="FFFFFF"/>
        <w:jc w:val="both"/>
        <w:rPr>
          <w:rFonts w:cstheme="minorHAnsi"/>
          <w:b/>
          <w:bCs/>
          <w:sz w:val="16"/>
          <w:szCs w:val="16"/>
        </w:rPr>
      </w:pPr>
    </w:p>
    <w:p w14:paraId="4548AC97" w14:textId="77777777" w:rsidR="003604B5" w:rsidRPr="006508BC" w:rsidRDefault="003604B5" w:rsidP="003604B5">
      <w:pPr>
        <w:shd w:val="clear" w:color="auto" w:fill="FFFFFF"/>
        <w:jc w:val="both"/>
        <w:outlineLvl w:val="0"/>
        <w:rPr>
          <w:rFonts w:cstheme="minorHAnsi"/>
          <w:b/>
          <w:bCs/>
          <w:sz w:val="16"/>
          <w:szCs w:val="16"/>
        </w:rPr>
      </w:pPr>
      <w:r w:rsidRPr="006508BC">
        <w:rPr>
          <w:rFonts w:cstheme="minorHAnsi"/>
          <w:b/>
          <w:bCs/>
          <w:sz w:val="16"/>
          <w:szCs w:val="16"/>
        </w:rPr>
        <w:t>Tipologia di dati personali trattati e di interessati</w:t>
      </w:r>
    </w:p>
    <w:p w14:paraId="1011F4E6" w14:textId="77777777" w:rsidR="003604B5" w:rsidRPr="006508BC" w:rsidRDefault="003604B5" w:rsidP="003604B5">
      <w:pPr>
        <w:shd w:val="clear" w:color="auto" w:fill="FFFFFF"/>
        <w:jc w:val="both"/>
        <w:rPr>
          <w:rFonts w:cstheme="minorHAnsi"/>
          <w:color w:val="000000"/>
          <w:sz w:val="16"/>
          <w:szCs w:val="16"/>
        </w:rPr>
      </w:pPr>
    </w:p>
    <w:p w14:paraId="1BECDF71" w14:textId="77777777" w:rsidR="003604B5" w:rsidRPr="006508BC" w:rsidRDefault="003604B5" w:rsidP="003604B5">
      <w:pPr>
        <w:shd w:val="clear" w:color="auto" w:fill="FFFFFF"/>
        <w:jc w:val="both"/>
        <w:rPr>
          <w:rFonts w:cstheme="minorHAnsi"/>
          <w:color w:val="000000"/>
          <w:sz w:val="16"/>
          <w:szCs w:val="16"/>
        </w:rPr>
      </w:pPr>
      <w:r w:rsidRPr="006508BC">
        <w:rPr>
          <w:rFonts w:cstheme="minorHAnsi"/>
          <w:color w:val="000000"/>
          <w:sz w:val="16"/>
          <w:szCs w:val="16"/>
        </w:rPr>
        <w:t>Nei limiti delle finalità e delle modalità definite nella presente informativa, sono oggetto di trattamento:</w:t>
      </w:r>
    </w:p>
    <w:p w14:paraId="6944BB41" w14:textId="77777777" w:rsidR="003604B5" w:rsidRPr="006508BC" w:rsidRDefault="003604B5" w:rsidP="003604B5">
      <w:pPr>
        <w:pStyle w:val="Paragrafoelenco"/>
        <w:numPr>
          <w:ilvl w:val="0"/>
          <w:numId w:val="1"/>
        </w:numPr>
        <w:shd w:val="clear" w:color="auto" w:fill="FFFFFF"/>
        <w:contextualSpacing w:val="0"/>
        <w:jc w:val="both"/>
        <w:rPr>
          <w:rFonts w:cstheme="minorHAnsi"/>
          <w:color w:val="000000"/>
          <w:sz w:val="16"/>
          <w:szCs w:val="16"/>
        </w:rPr>
      </w:pPr>
      <w:r w:rsidRPr="006508BC">
        <w:rPr>
          <w:rFonts w:cstheme="minorHAnsi"/>
          <w:color w:val="000000"/>
          <w:sz w:val="16"/>
          <w:szCs w:val="16"/>
        </w:rPr>
        <w:t>i dati attinenti alla temperatura corporea;</w:t>
      </w:r>
    </w:p>
    <w:p w14:paraId="0CD09837" w14:textId="77777777" w:rsidR="003604B5" w:rsidRPr="006508BC" w:rsidRDefault="003604B5" w:rsidP="003604B5">
      <w:pPr>
        <w:pStyle w:val="Paragrafoelenco"/>
        <w:numPr>
          <w:ilvl w:val="0"/>
          <w:numId w:val="1"/>
        </w:numPr>
        <w:shd w:val="clear" w:color="auto" w:fill="FFFFFF"/>
        <w:contextualSpacing w:val="0"/>
        <w:jc w:val="both"/>
        <w:rPr>
          <w:rFonts w:cstheme="minorHAnsi"/>
          <w:color w:val="000000"/>
          <w:sz w:val="16"/>
          <w:szCs w:val="16"/>
        </w:rPr>
      </w:pPr>
      <w:r w:rsidRPr="006508BC">
        <w:rPr>
          <w:rFonts w:cstheme="minorHAnsi"/>
          <w:color w:val="000000"/>
          <w:sz w:val="16"/>
          <w:szCs w:val="16"/>
        </w:rPr>
        <w:t>le informazioni relative a contatti stretti ad alto rischio di esposizione, negli ultimi 14 giorni, con soggetti sospetti o risultati positivi al COVID-19;</w:t>
      </w:r>
    </w:p>
    <w:p w14:paraId="396C232A" w14:textId="77777777" w:rsidR="003604B5" w:rsidRPr="006508BC" w:rsidRDefault="003604B5" w:rsidP="003604B5">
      <w:pPr>
        <w:pStyle w:val="Paragrafoelenco"/>
        <w:numPr>
          <w:ilvl w:val="0"/>
          <w:numId w:val="1"/>
        </w:numPr>
        <w:shd w:val="clear" w:color="auto" w:fill="FFFFFF"/>
        <w:contextualSpacing w:val="0"/>
        <w:jc w:val="both"/>
        <w:rPr>
          <w:rFonts w:cstheme="minorHAnsi"/>
          <w:color w:val="000000"/>
          <w:sz w:val="16"/>
          <w:szCs w:val="16"/>
        </w:rPr>
      </w:pPr>
      <w:r w:rsidRPr="006508BC">
        <w:rPr>
          <w:rFonts w:cstheme="minorHAnsi"/>
          <w:color w:val="000000"/>
          <w:sz w:val="16"/>
          <w:szCs w:val="16"/>
        </w:rPr>
        <w:t>le informazioni relative alla provenienza, negli ultimi 14 giorni, da zone a rischio secondo le indicazioni dell’OMS.</w:t>
      </w:r>
    </w:p>
    <w:p w14:paraId="048DCA0B" w14:textId="77777777" w:rsidR="003604B5" w:rsidRPr="006508BC" w:rsidRDefault="003604B5" w:rsidP="003604B5">
      <w:pPr>
        <w:shd w:val="clear" w:color="auto" w:fill="FFFFFF"/>
        <w:jc w:val="both"/>
        <w:rPr>
          <w:rFonts w:cstheme="minorHAnsi"/>
          <w:color w:val="000000"/>
          <w:sz w:val="16"/>
          <w:szCs w:val="16"/>
        </w:rPr>
      </w:pPr>
    </w:p>
    <w:p w14:paraId="4E8CBBEC" w14:textId="77777777" w:rsidR="003604B5" w:rsidRPr="006508BC" w:rsidRDefault="003604B5" w:rsidP="003604B5">
      <w:pPr>
        <w:shd w:val="clear" w:color="auto" w:fill="FFFFFF"/>
        <w:jc w:val="both"/>
        <w:rPr>
          <w:rFonts w:cstheme="minorHAnsi"/>
          <w:color w:val="000000"/>
          <w:sz w:val="16"/>
          <w:szCs w:val="16"/>
        </w:rPr>
      </w:pPr>
      <w:r w:rsidRPr="006508BC">
        <w:rPr>
          <w:rFonts w:cstheme="minorHAnsi"/>
          <w:color w:val="000000"/>
          <w:sz w:val="16"/>
          <w:szCs w:val="16"/>
        </w:rPr>
        <w:t>I dati personali oggetto di trattamenti si riferiscono a:</w:t>
      </w:r>
    </w:p>
    <w:p w14:paraId="081221DB" w14:textId="77777777" w:rsidR="003604B5" w:rsidRPr="006508BC" w:rsidRDefault="003604B5" w:rsidP="003604B5">
      <w:pPr>
        <w:pStyle w:val="Paragrafoelenco"/>
        <w:numPr>
          <w:ilvl w:val="0"/>
          <w:numId w:val="6"/>
        </w:numPr>
        <w:shd w:val="clear" w:color="auto" w:fill="FFFFFF"/>
        <w:contextualSpacing w:val="0"/>
        <w:jc w:val="both"/>
        <w:rPr>
          <w:rFonts w:cstheme="minorHAnsi"/>
          <w:color w:val="000000"/>
          <w:sz w:val="16"/>
          <w:szCs w:val="16"/>
        </w:rPr>
      </w:pPr>
      <w:r w:rsidRPr="006508BC">
        <w:rPr>
          <w:rFonts w:cstheme="minorHAnsi"/>
          <w:color w:val="000000"/>
          <w:sz w:val="16"/>
          <w:szCs w:val="16"/>
        </w:rPr>
        <w:t xml:space="preserve">personale di </w:t>
      </w:r>
      <w:r w:rsidRPr="00FE24B5">
        <w:rPr>
          <w:rFonts w:cstheme="minorHAnsi"/>
          <w:b/>
          <w:bCs/>
          <w:sz w:val="16"/>
          <w:szCs w:val="16"/>
        </w:rPr>
        <w:t>ct.congressi&amp;eventi di Claudia Tizzano</w:t>
      </w:r>
      <w:r w:rsidRPr="006508BC">
        <w:rPr>
          <w:rFonts w:cstheme="minorHAnsi"/>
          <w:color w:val="000000"/>
          <w:sz w:val="16"/>
          <w:szCs w:val="16"/>
        </w:rPr>
        <w:t xml:space="preserve"> – Rispetto a tali interessati, la presente informativa integra quella già fornita per il trattamento dei dati personali funzionale all’instaurazione e all’esecuzione del rapporto di lavoro;</w:t>
      </w:r>
    </w:p>
    <w:p w14:paraId="3AA98F39" w14:textId="77777777" w:rsidR="003604B5" w:rsidRPr="006508BC" w:rsidRDefault="003604B5" w:rsidP="003604B5">
      <w:pPr>
        <w:pStyle w:val="Paragrafoelenco"/>
        <w:numPr>
          <w:ilvl w:val="0"/>
          <w:numId w:val="6"/>
        </w:numPr>
        <w:shd w:val="clear" w:color="auto" w:fill="FFFFFF"/>
        <w:contextualSpacing w:val="0"/>
        <w:jc w:val="both"/>
        <w:rPr>
          <w:rFonts w:cstheme="minorHAnsi"/>
          <w:color w:val="000000"/>
          <w:sz w:val="16"/>
          <w:szCs w:val="16"/>
        </w:rPr>
      </w:pPr>
      <w:r>
        <w:rPr>
          <w:rFonts w:cstheme="minorHAnsi"/>
          <w:color w:val="000000"/>
          <w:sz w:val="16"/>
          <w:szCs w:val="16"/>
        </w:rPr>
        <w:t xml:space="preserve">partecipanti, relatori, moderatori, sponsor, </w:t>
      </w:r>
      <w:r w:rsidRPr="006508BC">
        <w:rPr>
          <w:rFonts w:cstheme="minorHAnsi"/>
          <w:color w:val="000000"/>
          <w:sz w:val="16"/>
          <w:szCs w:val="16"/>
        </w:rPr>
        <w:t xml:space="preserve">fornitori, trasportatori, appaltatori, visitatori e ogni altro soggetto terzo autorizzati ad accedere </w:t>
      </w:r>
      <w:r>
        <w:rPr>
          <w:rFonts w:cstheme="minorHAnsi"/>
          <w:color w:val="000000"/>
          <w:sz w:val="16"/>
          <w:szCs w:val="16"/>
        </w:rPr>
        <w:t xml:space="preserve">ad un evento organizzato da </w:t>
      </w:r>
      <w:r w:rsidRPr="00FE24B5">
        <w:rPr>
          <w:rFonts w:cstheme="minorHAnsi"/>
          <w:b/>
          <w:bCs/>
          <w:sz w:val="16"/>
          <w:szCs w:val="16"/>
        </w:rPr>
        <w:t>ct.congressi&amp;eventi di Claudia Tizzano</w:t>
      </w:r>
      <w:r>
        <w:rPr>
          <w:rFonts w:cstheme="minorHAnsi"/>
          <w:color w:val="000000"/>
          <w:sz w:val="16"/>
          <w:szCs w:val="16"/>
        </w:rPr>
        <w:t xml:space="preserve">, </w:t>
      </w:r>
      <w:r w:rsidRPr="006508BC">
        <w:rPr>
          <w:rFonts w:cstheme="minorHAnsi"/>
          <w:color w:val="000000"/>
          <w:sz w:val="16"/>
          <w:szCs w:val="16"/>
        </w:rPr>
        <w:t xml:space="preserve">ai locali e agli uffici di </w:t>
      </w:r>
      <w:r w:rsidRPr="00FE24B5">
        <w:rPr>
          <w:rFonts w:cstheme="minorHAnsi"/>
          <w:b/>
          <w:bCs/>
          <w:sz w:val="16"/>
          <w:szCs w:val="16"/>
        </w:rPr>
        <w:t>ct.congressi&amp;eventi di Claudia Tizzano</w:t>
      </w:r>
      <w:r w:rsidRPr="006508BC">
        <w:rPr>
          <w:rFonts w:cstheme="minorHAnsi"/>
          <w:color w:val="000000"/>
          <w:sz w:val="16"/>
          <w:szCs w:val="16"/>
        </w:rPr>
        <w:t xml:space="preserve"> o ad altri luoghi comunque a quest’ultima riferibili.</w:t>
      </w:r>
    </w:p>
    <w:p w14:paraId="15E84E2F" w14:textId="77777777" w:rsidR="003604B5" w:rsidRPr="006508BC" w:rsidRDefault="003604B5" w:rsidP="003604B5">
      <w:pPr>
        <w:shd w:val="clear" w:color="auto" w:fill="FFFFFF"/>
        <w:jc w:val="both"/>
        <w:rPr>
          <w:rFonts w:cstheme="minorHAnsi"/>
          <w:color w:val="000000"/>
          <w:sz w:val="16"/>
          <w:szCs w:val="16"/>
        </w:rPr>
      </w:pPr>
    </w:p>
    <w:p w14:paraId="0C0C17B3" w14:textId="77777777" w:rsidR="003604B5" w:rsidRPr="006508BC" w:rsidRDefault="003604B5" w:rsidP="003604B5">
      <w:pPr>
        <w:shd w:val="clear" w:color="auto" w:fill="FFFFFF"/>
        <w:jc w:val="both"/>
        <w:rPr>
          <w:rFonts w:cstheme="minorHAnsi"/>
          <w:color w:val="000000"/>
          <w:sz w:val="16"/>
          <w:szCs w:val="16"/>
        </w:rPr>
      </w:pPr>
    </w:p>
    <w:p w14:paraId="46F5F176" w14:textId="77777777" w:rsidR="003604B5" w:rsidRPr="006508BC" w:rsidRDefault="003604B5" w:rsidP="003604B5">
      <w:pPr>
        <w:shd w:val="clear" w:color="auto" w:fill="FFFFFF"/>
        <w:jc w:val="both"/>
        <w:outlineLvl w:val="0"/>
        <w:rPr>
          <w:rFonts w:cstheme="minorHAnsi"/>
          <w:b/>
          <w:sz w:val="16"/>
          <w:szCs w:val="16"/>
        </w:rPr>
      </w:pPr>
      <w:r w:rsidRPr="006508BC">
        <w:rPr>
          <w:rFonts w:cstheme="minorHAnsi"/>
          <w:b/>
          <w:sz w:val="16"/>
          <w:szCs w:val="16"/>
        </w:rPr>
        <w:t>F</w:t>
      </w:r>
      <w:r w:rsidRPr="006508BC">
        <w:rPr>
          <w:rFonts w:cstheme="minorHAnsi"/>
          <w:b/>
          <w:bCs/>
          <w:sz w:val="16"/>
          <w:szCs w:val="16"/>
        </w:rPr>
        <w:t>inalità e base giuridica del trattamento</w:t>
      </w:r>
    </w:p>
    <w:p w14:paraId="643D27FD" w14:textId="77777777" w:rsidR="003604B5" w:rsidRPr="006508BC" w:rsidRDefault="003604B5" w:rsidP="003604B5">
      <w:pPr>
        <w:jc w:val="both"/>
        <w:rPr>
          <w:rFonts w:cstheme="minorHAnsi"/>
          <w:spacing w:val="3"/>
          <w:sz w:val="16"/>
          <w:szCs w:val="16"/>
        </w:rPr>
      </w:pPr>
    </w:p>
    <w:p w14:paraId="1933F2DF" w14:textId="77777777" w:rsidR="003604B5" w:rsidRPr="006508BC" w:rsidRDefault="003604B5" w:rsidP="003604B5">
      <w:pPr>
        <w:jc w:val="both"/>
        <w:rPr>
          <w:rFonts w:cstheme="minorHAnsi"/>
          <w:bCs/>
          <w:spacing w:val="3"/>
          <w:sz w:val="16"/>
          <w:szCs w:val="16"/>
        </w:rPr>
      </w:pPr>
      <w:r w:rsidRPr="006508BC">
        <w:rPr>
          <w:rFonts w:cstheme="minorHAnsi"/>
          <w:spacing w:val="3"/>
          <w:sz w:val="16"/>
          <w:szCs w:val="16"/>
        </w:rPr>
        <w:t xml:space="preserve">I dati personali saranno trattati esclusivamente per finalità di </w:t>
      </w:r>
      <w:r w:rsidRPr="006508BC">
        <w:rPr>
          <w:rFonts w:cstheme="minorHAnsi"/>
          <w:bCs/>
          <w:spacing w:val="3"/>
          <w:sz w:val="16"/>
          <w:szCs w:val="16"/>
        </w:rPr>
        <w:t xml:space="preserve">prevenzione dal contagio da COVID-19 </w:t>
      </w:r>
      <w:r w:rsidRPr="006508BC">
        <w:rPr>
          <w:rFonts w:cstheme="minorHAnsi"/>
          <w:color w:val="000000"/>
          <w:sz w:val="16"/>
          <w:szCs w:val="16"/>
        </w:rPr>
        <w:t>in esecuzione del Protocollo di sicurezza anti-contagio adottato ai sensi dell’</w:t>
      </w:r>
      <w:r w:rsidRPr="006508BC">
        <w:rPr>
          <w:rFonts w:cstheme="minorHAnsi"/>
          <w:sz w:val="16"/>
          <w:szCs w:val="16"/>
        </w:rPr>
        <w:t xml:space="preserve">art. 1, n. 7, lett. d) del DPCM 11 marzo 2020 e ssmm. </w:t>
      </w:r>
      <w:r w:rsidRPr="006508BC">
        <w:rPr>
          <w:rFonts w:cstheme="minorHAnsi"/>
          <w:bCs/>
          <w:spacing w:val="3"/>
          <w:sz w:val="16"/>
          <w:szCs w:val="16"/>
        </w:rPr>
        <w:t xml:space="preserve">La base giuridica del trattamento è, pertanto, da rinvenirsi nell’implementazione dei protocolli di sicurezza anti-contagio ai sensi dell’art. art. 1, n. 7, lett. d) del DPCM 11 marzo 2020 </w:t>
      </w:r>
      <w:r w:rsidRPr="006508BC">
        <w:rPr>
          <w:rFonts w:cstheme="minorHAnsi"/>
          <w:sz w:val="16"/>
          <w:szCs w:val="16"/>
        </w:rPr>
        <w:t>e ssmm</w:t>
      </w:r>
      <w:r w:rsidRPr="006508BC">
        <w:rPr>
          <w:rFonts w:cstheme="minorHAnsi"/>
          <w:bCs/>
          <w:spacing w:val="3"/>
          <w:sz w:val="16"/>
          <w:szCs w:val="16"/>
        </w:rPr>
        <w:t>.</w:t>
      </w:r>
    </w:p>
    <w:p w14:paraId="78F9264E" w14:textId="77777777" w:rsidR="003604B5" w:rsidRPr="006508BC" w:rsidRDefault="003604B5" w:rsidP="003604B5">
      <w:pPr>
        <w:jc w:val="both"/>
        <w:rPr>
          <w:rFonts w:cstheme="minorHAnsi"/>
          <w:spacing w:val="3"/>
          <w:sz w:val="16"/>
          <w:szCs w:val="16"/>
        </w:rPr>
      </w:pPr>
    </w:p>
    <w:p w14:paraId="093F819D" w14:textId="77777777" w:rsidR="003604B5" w:rsidRPr="006508BC" w:rsidRDefault="003604B5" w:rsidP="003604B5">
      <w:pPr>
        <w:jc w:val="both"/>
        <w:rPr>
          <w:rFonts w:cstheme="minorHAnsi"/>
          <w:spacing w:val="3"/>
          <w:sz w:val="16"/>
          <w:szCs w:val="16"/>
        </w:rPr>
      </w:pPr>
    </w:p>
    <w:p w14:paraId="645C2080" w14:textId="77777777" w:rsidR="003604B5" w:rsidRPr="006508BC" w:rsidRDefault="003604B5" w:rsidP="003604B5">
      <w:pPr>
        <w:shd w:val="clear" w:color="auto" w:fill="FFFFFF"/>
        <w:jc w:val="both"/>
        <w:outlineLvl w:val="0"/>
        <w:rPr>
          <w:rFonts w:cstheme="minorHAnsi"/>
          <w:sz w:val="16"/>
          <w:szCs w:val="16"/>
        </w:rPr>
      </w:pPr>
      <w:r w:rsidRPr="006508BC">
        <w:rPr>
          <w:rFonts w:cstheme="minorHAnsi"/>
          <w:b/>
          <w:bCs/>
          <w:sz w:val="16"/>
          <w:szCs w:val="16"/>
        </w:rPr>
        <w:t>Natura del conferimento dei dati personali</w:t>
      </w:r>
      <w:r w:rsidRPr="006508BC">
        <w:rPr>
          <w:rFonts w:cstheme="minorHAnsi"/>
          <w:sz w:val="16"/>
          <w:szCs w:val="16"/>
        </w:rPr>
        <w:t xml:space="preserve"> </w:t>
      </w:r>
    </w:p>
    <w:p w14:paraId="3D57BEBE" w14:textId="77777777" w:rsidR="003604B5" w:rsidRPr="006508BC" w:rsidRDefault="003604B5" w:rsidP="003604B5">
      <w:pPr>
        <w:jc w:val="both"/>
        <w:rPr>
          <w:rFonts w:cstheme="minorHAnsi"/>
          <w:sz w:val="16"/>
          <w:szCs w:val="16"/>
        </w:rPr>
      </w:pPr>
    </w:p>
    <w:p w14:paraId="6A3D5C9B" w14:textId="77777777" w:rsidR="003604B5" w:rsidRPr="006508BC" w:rsidRDefault="003604B5" w:rsidP="003604B5">
      <w:pPr>
        <w:jc w:val="both"/>
        <w:rPr>
          <w:rFonts w:cstheme="minorHAnsi"/>
          <w:sz w:val="16"/>
          <w:szCs w:val="16"/>
        </w:rPr>
      </w:pPr>
      <w:r w:rsidRPr="006508BC">
        <w:rPr>
          <w:rFonts w:cstheme="minorHAnsi"/>
          <w:sz w:val="16"/>
          <w:szCs w:val="16"/>
        </w:rPr>
        <w:t xml:space="preserve">Il conferimento dei dati è necessario per accedere </w:t>
      </w:r>
      <w:r>
        <w:rPr>
          <w:rFonts w:cstheme="minorHAnsi"/>
          <w:sz w:val="16"/>
          <w:szCs w:val="16"/>
        </w:rPr>
        <w:t xml:space="preserve">ad un evento organizzato da </w:t>
      </w:r>
      <w:r w:rsidRPr="00FE24B5">
        <w:rPr>
          <w:rFonts w:cstheme="minorHAnsi"/>
          <w:b/>
          <w:bCs/>
          <w:sz w:val="16"/>
          <w:szCs w:val="16"/>
        </w:rPr>
        <w:t>ct.congressi&amp;eventi di Claudia Tizzano</w:t>
      </w:r>
      <w:r>
        <w:rPr>
          <w:rFonts w:cstheme="minorHAnsi"/>
          <w:sz w:val="16"/>
          <w:szCs w:val="16"/>
        </w:rPr>
        <w:t xml:space="preserve"> o per accedere </w:t>
      </w:r>
      <w:r w:rsidRPr="006508BC">
        <w:rPr>
          <w:rFonts w:cstheme="minorHAnsi"/>
          <w:sz w:val="16"/>
          <w:szCs w:val="16"/>
        </w:rPr>
        <w:t xml:space="preserve">ai locali e agli uffici di </w:t>
      </w:r>
      <w:r w:rsidRPr="00FE24B5">
        <w:rPr>
          <w:rFonts w:cstheme="minorHAnsi"/>
          <w:b/>
          <w:bCs/>
          <w:sz w:val="16"/>
          <w:szCs w:val="16"/>
        </w:rPr>
        <w:t>ct.congressi&amp;eventi di Claudia Tizzano</w:t>
      </w:r>
      <w:r w:rsidRPr="006508BC">
        <w:rPr>
          <w:rFonts w:cstheme="minorHAnsi"/>
          <w:color w:val="000000"/>
          <w:sz w:val="16"/>
          <w:szCs w:val="16"/>
        </w:rPr>
        <w:t xml:space="preserve"> o ad altri luoghi comunque a quest’ultima riferibili</w:t>
      </w:r>
      <w:r w:rsidRPr="006508BC">
        <w:rPr>
          <w:rFonts w:cstheme="minorHAnsi"/>
          <w:sz w:val="16"/>
          <w:szCs w:val="16"/>
        </w:rPr>
        <w:t>. Un eventuale rifiuto a conferirli impedisce di consentire l’ingresso.</w:t>
      </w:r>
    </w:p>
    <w:p w14:paraId="4F16A17D" w14:textId="77777777" w:rsidR="003604B5" w:rsidRPr="006508BC" w:rsidRDefault="003604B5" w:rsidP="003604B5">
      <w:pPr>
        <w:jc w:val="both"/>
        <w:rPr>
          <w:rFonts w:cstheme="minorHAnsi"/>
          <w:sz w:val="16"/>
          <w:szCs w:val="16"/>
        </w:rPr>
      </w:pPr>
    </w:p>
    <w:p w14:paraId="323E29ED" w14:textId="77777777" w:rsidR="003604B5" w:rsidRPr="006508BC" w:rsidRDefault="003604B5" w:rsidP="003604B5">
      <w:pPr>
        <w:jc w:val="both"/>
        <w:rPr>
          <w:rFonts w:cstheme="minorHAnsi"/>
          <w:sz w:val="16"/>
          <w:szCs w:val="16"/>
        </w:rPr>
      </w:pPr>
    </w:p>
    <w:p w14:paraId="15DB4A0F" w14:textId="77777777" w:rsidR="003604B5" w:rsidRPr="006508BC" w:rsidRDefault="003604B5" w:rsidP="003604B5">
      <w:pPr>
        <w:shd w:val="clear" w:color="auto" w:fill="FFFFFF"/>
        <w:jc w:val="both"/>
        <w:outlineLvl w:val="0"/>
        <w:rPr>
          <w:rFonts w:cstheme="minorHAnsi"/>
          <w:b/>
          <w:sz w:val="16"/>
          <w:szCs w:val="16"/>
        </w:rPr>
      </w:pPr>
      <w:r w:rsidRPr="006508BC">
        <w:rPr>
          <w:rFonts w:cstheme="minorHAnsi"/>
          <w:b/>
          <w:bCs/>
          <w:sz w:val="16"/>
          <w:szCs w:val="16"/>
        </w:rPr>
        <w:t>Modalità, ambito e durata del trattamento</w:t>
      </w:r>
    </w:p>
    <w:p w14:paraId="18B4D693" w14:textId="77777777" w:rsidR="003604B5" w:rsidRPr="006508BC" w:rsidRDefault="003604B5" w:rsidP="003604B5">
      <w:pPr>
        <w:jc w:val="both"/>
        <w:rPr>
          <w:rFonts w:cstheme="minorHAnsi"/>
          <w:sz w:val="16"/>
          <w:szCs w:val="16"/>
        </w:rPr>
      </w:pPr>
    </w:p>
    <w:p w14:paraId="6C9896EC" w14:textId="77777777" w:rsidR="003604B5" w:rsidRPr="00FE24B5" w:rsidRDefault="003604B5" w:rsidP="003604B5">
      <w:pPr>
        <w:jc w:val="both"/>
        <w:rPr>
          <w:rFonts w:cstheme="minorHAnsi"/>
          <w:bCs/>
          <w:sz w:val="16"/>
          <w:szCs w:val="16"/>
        </w:rPr>
      </w:pPr>
      <w:r w:rsidRPr="006508BC">
        <w:rPr>
          <w:rFonts w:cstheme="minorHAnsi"/>
          <w:sz w:val="16"/>
          <w:szCs w:val="16"/>
        </w:rPr>
        <w:t xml:space="preserve">Il trattamento è effettuato dal personale di </w:t>
      </w:r>
      <w:r w:rsidRPr="00FE24B5">
        <w:rPr>
          <w:rFonts w:cstheme="minorHAnsi"/>
          <w:b/>
          <w:bCs/>
          <w:sz w:val="16"/>
          <w:szCs w:val="16"/>
        </w:rPr>
        <w:t>ct.congressi&amp;eventi di Claudia Tizzano</w:t>
      </w:r>
      <w:r w:rsidRPr="006508BC">
        <w:rPr>
          <w:rFonts w:cstheme="minorHAnsi"/>
          <w:color w:val="000000"/>
          <w:sz w:val="16"/>
          <w:szCs w:val="16"/>
        </w:rPr>
        <w:t xml:space="preserve"> </w:t>
      </w:r>
      <w:r w:rsidRPr="006508BC">
        <w:rPr>
          <w:rFonts w:cstheme="minorHAnsi"/>
          <w:sz w:val="16"/>
          <w:szCs w:val="16"/>
        </w:rPr>
        <w:t xml:space="preserve">che agisce sulla base di specifiche istruzioni fornite in ordine alle finalità e alle modalità del trattamento. Con riferimento alla misurazione della temperatura corporea, </w:t>
      </w:r>
      <w:r w:rsidRPr="00FE24B5">
        <w:rPr>
          <w:rFonts w:cstheme="minorHAnsi"/>
          <w:b/>
          <w:bCs/>
          <w:sz w:val="16"/>
          <w:szCs w:val="16"/>
        </w:rPr>
        <w:t>ct.congressi&amp;eventi di Claudia Tizzano</w:t>
      </w:r>
      <w:r w:rsidRPr="006508BC">
        <w:rPr>
          <w:rFonts w:cstheme="minorHAnsi"/>
          <w:bCs/>
          <w:sz w:val="16"/>
          <w:szCs w:val="16"/>
        </w:rPr>
        <w:t xml:space="preserve"> non effettua alcuna registrazione del dato. L’identificazione dell’interessato e la registrazione del superamento della soglia di temperatura potrebbero </w:t>
      </w:r>
      <w:r w:rsidRPr="00FE24B5">
        <w:rPr>
          <w:rFonts w:cstheme="minorHAnsi"/>
          <w:bCs/>
          <w:sz w:val="16"/>
          <w:szCs w:val="16"/>
        </w:rPr>
        <w:t>avvenire solo qualora fosse necessario documentare le ragioni che hanno impedito l’accesso. In tal caso, l’interessato sarà informato della circostanza.</w:t>
      </w:r>
    </w:p>
    <w:p w14:paraId="34E2CD8D" w14:textId="77777777" w:rsidR="003604B5" w:rsidRPr="006508BC" w:rsidRDefault="003604B5" w:rsidP="003604B5">
      <w:pPr>
        <w:shd w:val="clear" w:color="auto" w:fill="FFFFFF"/>
        <w:jc w:val="both"/>
        <w:rPr>
          <w:rFonts w:cstheme="minorHAnsi"/>
          <w:color w:val="000000"/>
          <w:sz w:val="16"/>
          <w:szCs w:val="16"/>
        </w:rPr>
      </w:pPr>
      <w:r w:rsidRPr="00FE24B5">
        <w:rPr>
          <w:rFonts w:cstheme="minorHAnsi"/>
          <w:sz w:val="16"/>
          <w:szCs w:val="16"/>
        </w:rPr>
        <w:t xml:space="preserve">I dati personali </w:t>
      </w:r>
      <w:r w:rsidRPr="00FE24B5">
        <w:rPr>
          <w:rFonts w:cstheme="minorHAnsi"/>
          <w:color w:val="000000"/>
          <w:sz w:val="16"/>
          <w:szCs w:val="16"/>
        </w:rPr>
        <w:t xml:space="preserve">non saranno oggetto di diffusione e potranno essere comunicati a terzi esclusivamente </w:t>
      </w:r>
      <w:r w:rsidRPr="00FE24B5">
        <w:rPr>
          <w:sz w:val="18"/>
          <w:szCs w:val="18"/>
        </w:rPr>
        <w:t xml:space="preserve">nei casi e nelle modalità previste dalle vigenti disposizioni di legge </w:t>
      </w:r>
      <w:r w:rsidRPr="00FE24B5">
        <w:rPr>
          <w:rFonts w:cstheme="minorHAnsi"/>
          <w:color w:val="000000"/>
          <w:sz w:val="16"/>
          <w:szCs w:val="16"/>
        </w:rPr>
        <w:t>(es.: ricostruzione da parte dell’Autorità sanitaria della filiera degli eventuali contatti stretti di un soggetto risultato positivo al COVID-19).</w:t>
      </w:r>
      <w:r w:rsidRPr="006508BC">
        <w:rPr>
          <w:rFonts w:cstheme="minorHAnsi"/>
          <w:color w:val="000000"/>
          <w:sz w:val="16"/>
          <w:szCs w:val="16"/>
        </w:rPr>
        <w:t xml:space="preserve"> </w:t>
      </w:r>
    </w:p>
    <w:p w14:paraId="7BF470C3" w14:textId="77777777" w:rsidR="003604B5" w:rsidRPr="006508BC" w:rsidRDefault="003604B5" w:rsidP="003604B5">
      <w:pPr>
        <w:adjustRightInd w:val="0"/>
        <w:jc w:val="both"/>
        <w:rPr>
          <w:rFonts w:cstheme="minorHAnsi"/>
          <w:color w:val="000000"/>
          <w:sz w:val="16"/>
          <w:szCs w:val="16"/>
        </w:rPr>
      </w:pPr>
      <w:r w:rsidRPr="006508BC">
        <w:rPr>
          <w:rFonts w:cstheme="minorHAnsi"/>
          <w:sz w:val="16"/>
          <w:szCs w:val="16"/>
        </w:rPr>
        <w:t xml:space="preserve">I dati saranno trattati per il tempo strettamente necessario a perseguire </w:t>
      </w:r>
      <w:r w:rsidRPr="006508BC">
        <w:rPr>
          <w:rFonts w:cstheme="minorHAnsi"/>
          <w:color w:val="000000"/>
          <w:sz w:val="16"/>
          <w:szCs w:val="16"/>
        </w:rPr>
        <w:t xml:space="preserve">la citata finalità di </w:t>
      </w:r>
      <w:r w:rsidRPr="006508BC">
        <w:rPr>
          <w:rFonts w:cstheme="minorHAnsi"/>
          <w:bCs/>
          <w:color w:val="000000"/>
          <w:sz w:val="16"/>
          <w:szCs w:val="16"/>
        </w:rPr>
        <w:t>prevenzione dal contagio da COVID-19</w:t>
      </w:r>
      <w:r w:rsidRPr="006508BC">
        <w:rPr>
          <w:rFonts w:cstheme="minorHAnsi"/>
          <w:color w:val="000000"/>
          <w:sz w:val="16"/>
          <w:szCs w:val="16"/>
        </w:rPr>
        <w:t xml:space="preserve"> e conservati non oltre il termine dello stato d’emergenza.</w:t>
      </w:r>
    </w:p>
    <w:p w14:paraId="6B96E12C" w14:textId="77777777" w:rsidR="003604B5" w:rsidRPr="006508BC" w:rsidRDefault="003604B5" w:rsidP="003604B5">
      <w:pPr>
        <w:adjustRightInd w:val="0"/>
        <w:jc w:val="both"/>
        <w:rPr>
          <w:rFonts w:cstheme="minorHAnsi"/>
          <w:color w:val="000000"/>
          <w:sz w:val="16"/>
          <w:szCs w:val="16"/>
        </w:rPr>
      </w:pPr>
    </w:p>
    <w:p w14:paraId="16494A66" w14:textId="77777777" w:rsidR="003604B5" w:rsidRPr="006508BC" w:rsidRDefault="003604B5" w:rsidP="003604B5">
      <w:pPr>
        <w:adjustRightInd w:val="0"/>
        <w:jc w:val="both"/>
        <w:rPr>
          <w:rFonts w:cstheme="minorHAnsi"/>
          <w:color w:val="000000"/>
          <w:sz w:val="16"/>
          <w:szCs w:val="16"/>
        </w:rPr>
      </w:pPr>
    </w:p>
    <w:p w14:paraId="14B7F6CF" w14:textId="77777777" w:rsidR="003604B5" w:rsidRPr="006508BC" w:rsidRDefault="003604B5" w:rsidP="003604B5">
      <w:pPr>
        <w:shd w:val="clear" w:color="auto" w:fill="FFFFFF"/>
        <w:jc w:val="both"/>
        <w:outlineLvl w:val="0"/>
        <w:rPr>
          <w:rFonts w:cstheme="minorHAnsi"/>
          <w:b/>
          <w:sz w:val="16"/>
          <w:szCs w:val="16"/>
        </w:rPr>
      </w:pPr>
      <w:r w:rsidRPr="006508BC">
        <w:rPr>
          <w:rFonts w:cstheme="minorHAnsi"/>
          <w:b/>
          <w:bCs/>
          <w:sz w:val="16"/>
          <w:szCs w:val="16"/>
        </w:rPr>
        <w:t>Diritti degli interessati</w:t>
      </w:r>
    </w:p>
    <w:p w14:paraId="70842F2D" w14:textId="77777777" w:rsidR="003604B5" w:rsidRPr="006508BC" w:rsidRDefault="003604B5" w:rsidP="003604B5">
      <w:pPr>
        <w:shd w:val="clear" w:color="auto" w:fill="FFFFFF"/>
        <w:jc w:val="both"/>
        <w:rPr>
          <w:rFonts w:cstheme="minorHAnsi"/>
          <w:sz w:val="16"/>
          <w:szCs w:val="16"/>
        </w:rPr>
      </w:pPr>
    </w:p>
    <w:p w14:paraId="1A12B23C" w14:textId="77777777" w:rsidR="003604B5" w:rsidRPr="006508BC" w:rsidRDefault="003604B5" w:rsidP="003604B5">
      <w:pPr>
        <w:shd w:val="clear" w:color="auto" w:fill="FFFFFF"/>
        <w:jc w:val="both"/>
        <w:rPr>
          <w:rFonts w:cstheme="minorHAnsi"/>
          <w:sz w:val="16"/>
          <w:szCs w:val="16"/>
        </w:rPr>
      </w:pPr>
      <w:r w:rsidRPr="006508BC">
        <w:rPr>
          <w:rFonts w:cstheme="minorHAnsi"/>
          <w:sz w:val="16"/>
          <w:szCs w:val="16"/>
        </w:rPr>
        <w:t>In qualsiasi momento, gli interessati hanno il diritto di accedere ai propri dati personali, di chiederne la rettifica, l’aggiornamento e la relativa cancellazione. È, altresì, possibile opporsi al trattamento e richiederne la limitazione.</w:t>
      </w:r>
    </w:p>
    <w:p w14:paraId="5A4C5607" w14:textId="77777777" w:rsidR="003604B5" w:rsidRDefault="003604B5" w:rsidP="003604B5">
      <w:pPr>
        <w:shd w:val="clear" w:color="auto" w:fill="FFFFFF"/>
        <w:jc w:val="both"/>
        <w:rPr>
          <w:rFonts w:cstheme="minorHAnsi"/>
          <w:sz w:val="16"/>
          <w:szCs w:val="16"/>
        </w:rPr>
      </w:pPr>
      <w:r w:rsidRPr="006508BC">
        <w:rPr>
          <w:rFonts w:cstheme="minorHAnsi"/>
          <w:sz w:val="16"/>
          <w:szCs w:val="16"/>
        </w:rPr>
        <w:t xml:space="preserve">Queste richieste potranno essere rivolte a </w:t>
      </w:r>
      <w:r w:rsidRPr="00FE24B5">
        <w:rPr>
          <w:rFonts w:cstheme="minorHAnsi"/>
          <w:b/>
          <w:bCs/>
          <w:sz w:val="16"/>
          <w:szCs w:val="16"/>
        </w:rPr>
        <w:t>ct.congressi&amp;eventi di Claudia Tizzano</w:t>
      </w:r>
      <w:r w:rsidRPr="006508BC">
        <w:rPr>
          <w:rFonts w:cstheme="minorHAnsi"/>
          <w:sz w:val="16"/>
          <w:szCs w:val="16"/>
        </w:rPr>
        <w:t xml:space="preserve">, con sede legale in </w:t>
      </w:r>
      <w:r>
        <w:rPr>
          <w:rFonts w:cstheme="minorHAnsi"/>
          <w:sz w:val="16"/>
          <w:szCs w:val="16"/>
        </w:rPr>
        <w:t>via Solimena 139</w:t>
      </w:r>
      <w:r w:rsidRPr="006508BC">
        <w:rPr>
          <w:rFonts w:cstheme="minorHAnsi"/>
          <w:sz w:val="16"/>
          <w:szCs w:val="16"/>
        </w:rPr>
        <w:t xml:space="preserve"> – CAP </w:t>
      </w:r>
      <w:r>
        <w:rPr>
          <w:rFonts w:cstheme="minorHAnsi"/>
          <w:sz w:val="16"/>
          <w:szCs w:val="16"/>
        </w:rPr>
        <w:t xml:space="preserve">80129 Napoli </w:t>
      </w:r>
      <w:r w:rsidRPr="006508BC">
        <w:rPr>
          <w:rFonts w:cstheme="minorHAnsi"/>
          <w:sz w:val="16"/>
          <w:szCs w:val="16"/>
        </w:rPr>
        <w:t>e-mail:</w:t>
      </w:r>
      <w:r>
        <w:rPr>
          <w:rFonts w:cstheme="minorHAnsi"/>
          <w:sz w:val="16"/>
          <w:szCs w:val="16"/>
        </w:rPr>
        <w:t xml:space="preserve"> </w:t>
      </w:r>
      <w:hyperlink r:id="rId10" w:history="1">
        <w:r w:rsidRPr="00512C1B">
          <w:rPr>
            <w:rStyle w:val="Collegamentoipertestuale"/>
            <w:rFonts w:cstheme="minorHAnsi"/>
            <w:sz w:val="16"/>
            <w:szCs w:val="16"/>
          </w:rPr>
          <w:t>claudiatizzano@ctcongressieventi.com</w:t>
        </w:r>
      </w:hyperlink>
      <w:r>
        <w:rPr>
          <w:rFonts w:cstheme="minorHAnsi"/>
          <w:sz w:val="16"/>
          <w:szCs w:val="16"/>
        </w:rPr>
        <w:t xml:space="preserve">. </w:t>
      </w:r>
      <w:r w:rsidRPr="006508BC">
        <w:rPr>
          <w:rFonts w:cstheme="minorHAnsi"/>
          <w:sz w:val="16"/>
          <w:szCs w:val="16"/>
        </w:rPr>
        <w:t xml:space="preserve">Inoltre, </w:t>
      </w:r>
      <w:r w:rsidRPr="006508BC">
        <w:rPr>
          <w:rFonts w:eastAsia="Calibri" w:cstheme="minorHAnsi"/>
          <w:sz w:val="16"/>
          <w:szCs w:val="16"/>
        </w:rPr>
        <w:t xml:space="preserve">nel caso in cui si ritenga che il trattamento sia stato svolto in violazione della normativa sulla protezione dei dati personali, è riconosciuto il diritto di presentare reclamo </w:t>
      </w:r>
      <w:r w:rsidRPr="006508BC">
        <w:rPr>
          <w:rFonts w:cstheme="minorHAnsi"/>
          <w:sz w:val="16"/>
          <w:szCs w:val="16"/>
        </w:rPr>
        <w:t>all’Autorità Garante per la protezione dei dati personali, Piazza Venezia, 11 – 00187 – Roma.</w:t>
      </w:r>
    </w:p>
    <w:p w14:paraId="3D8D2728" w14:textId="77777777" w:rsidR="003604B5" w:rsidRPr="00EC3982" w:rsidRDefault="003604B5" w:rsidP="003604B5">
      <w:pPr>
        <w:tabs>
          <w:tab w:val="left" w:pos="2568"/>
        </w:tabs>
        <w:jc w:val="center"/>
        <w:outlineLvl w:val="0"/>
        <w:rPr>
          <w:sz w:val="22"/>
          <w:szCs w:val="22"/>
        </w:rPr>
      </w:pPr>
    </w:p>
    <w:p w14:paraId="73184CFB" w14:textId="77777777" w:rsidR="007B7491" w:rsidRPr="003604B5" w:rsidRDefault="007B7491" w:rsidP="003604B5"/>
    <w:sectPr w:rsidR="007B7491" w:rsidRPr="003604B5" w:rsidSect="00EE49F9">
      <w:headerReference w:type="default" r:id="rId11"/>
      <w:pgSz w:w="11906" w:h="16838"/>
      <w:pgMar w:top="1417"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04F0" w14:textId="77777777" w:rsidR="00F147EB" w:rsidRDefault="00F147EB" w:rsidP="00F147EB">
      <w:r>
        <w:separator/>
      </w:r>
    </w:p>
  </w:endnote>
  <w:endnote w:type="continuationSeparator" w:id="0">
    <w:p w14:paraId="3985E9BB" w14:textId="77777777" w:rsidR="00F147EB" w:rsidRDefault="00F147EB" w:rsidP="00F1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E5F7" w14:textId="77777777" w:rsidR="00F147EB" w:rsidRDefault="00F147EB" w:rsidP="00F147EB">
      <w:r>
        <w:separator/>
      </w:r>
    </w:p>
  </w:footnote>
  <w:footnote w:type="continuationSeparator" w:id="0">
    <w:p w14:paraId="6ABEAF0B" w14:textId="77777777" w:rsidR="00F147EB" w:rsidRDefault="00F147EB" w:rsidP="00F14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46BB" w14:textId="2738852A" w:rsidR="00F147EB" w:rsidRPr="00F147EB" w:rsidRDefault="00F147EB" w:rsidP="00F147EB">
    <w:pPr>
      <w:pStyle w:val="Intestazione"/>
      <w:ind w:left="-426"/>
    </w:pPr>
    <w:r>
      <w:rPr>
        <w:noProof/>
      </w:rPr>
      <w:drawing>
        <wp:anchor distT="0" distB="0" distL="114300" distR="114300" simplePos="0" relativeHeight="251659264" behindDoc="1" locked="0" layoutInCell="1" allowOverlap="1" wp14:anchorId="033961DB" wp14:editId="020717CF">
          <wp:simplePos x="0" y="0"/>
          <wp:positionH relativeFrom="column">
            <wp:posOffset>3802380</wp:posOffset>
          </wp:positionH>
          <wp:positionV relativeFrom="paragraph">
            <wp:posOffset>-99695</wp:posOffset>
          </wp:positionV>
          <wp:extent cx="2274570" cy="46418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2274570" cy="464185"/>
                  </a:xfrm>
                  <a:prstGeom prst="rect">
                    <a:avLst/>
                  </a:prstGeom>
                </pic:spPr>
              </pic:pic>
            </a:graphicData>
          </a:graphic>
        </wp:anchor>
      </w:drawing>
    </w:r>
    <w:r>
      <w:rPr>
        <w:noProof/>
      </w:rPr>
      <w:drawing>
        <wp:inline distT="0" distB="0" distL="0" distR="0" wp14:anchorId="024C710B" wp14:editId="59083F6A">
          <wp:extent cx="3602355" cy="418465"/>
          <wp:effectExtent l="19050" t="0" r="0" b="0"/>
          <wp:docPr id="12" name="Immagine 12" descr="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pic:cNvPicPr>
                    <a:picLocks noChangeAspect="1" noChangeArrowheads="1"/>
                  </pic:cNvPicPr>
                </pic:nvPicPr>
                <pic:blipFill>
                  <a:blip r:embed="rId2"/>
                  <a:srcRect/>
                  <a:stretch>
                    <a:fillRect/>
                  </a:stretch>
                </pic:blipFill>
                <pic:spPr bwMode="auto">
                  <a:xfrm>
                    <a:off x="0" y="0"/>
                    <a:ext cx="3602355" cy="4184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75CB"/>
    <w:multiLevelType w:val="hybridMultilevel"/>
    <w:tmpl w:val="AEAEEE14"/>
    <w:lvl w:ilvl="0" w:tplc="FC1C681A">
      <w:start w:val="1"/>
      <w:numFmt w:val="bullet"/>
      <w:lvlText w:val=""/>
      <w:lvlJc w:val="left"/>
      <w:pPr>
        <w:ind w:left="720" w:hanging="360"/>
      </w:pPr>
      <w:rPr>
        <w:rFonts w:ascii="Wingdings" w:hAnsi="Wingdings"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2D5793"/>
    <w:multiLevelType w:val="hybridMultilevel"/>
    <w:tmpl w:val="F2680D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EB043D9"/>
    <w:multiLevelType w:val="hybridMultilevel"/>
    <w:tmpl w:val="2ED2AAE2"/>
    <w:lvl w:ilvl="0" w:tplc="635C1B44">
      <w:start w:val="1"/>
      <w:numFmt w:val="lowerLetter"/>
      <w:lvlText w:val="%1)"/>
      <w:lvlJc w:val="left"/>
      <w:pPr>
        <w:ind w:left="360" w:hanging="360"/>
      </w:pPr>
      <w:rPr>
        <w:rFonts w:hint="default"/>
        <w:b w:val="0"/>
        <w:i w:val="0"/>
        <w:iCs/>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4F1766CA"/>
    <w:multiLevelType w:val="hybridMultilevel"/>
    <w:tmpl w:val="77E4E8E2"/>
    <w:lvl w:ilvl="0" w:tplc="933E16F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93723B6"/>
    <w:multiLevelType w:val="hybridMultilevel"/>
    <w:tmpl w:val="7EE0DE02"/>
    <w:lvl w:ilvl="0" w:tplc="3B3C005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5907873"/>
    <w:multiLevelType w:val="hybridMultilevel"/>
    <w:tmpl w:val="CC1A863E"/>
    <w:lvl w:ilvl="0" w:tplc="86747C7A">
      <w:start w:val="1"/>
      <w:numFmt w:val="lowerLetter"/>
      <w:lvlText w:val="%1)"/>
      <w:lvlJc w:val="left"/>
      <w:pPr>
        <w:ind w:left="360" w:hanging="360"/>
      </w:pPr>
      <w:rPr>
        <w:rFonts w:hint="default"/>
        <w:b w:val="0"/>
        <w:i w:val="0"/>
        <w:iCs/>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EB"/>
    <w:rsid w:val="003604B5"/>
    <w:rsid w:val="00452EF0"/>
    <w:rsid w:val="007B7491"/>
    <w:rsid w:val="00A05F5B"/>
    <w:rsid w:val="00CB00E8"/>
    <w:rsid w:val="00D673BC"/>
    <w:rsid w:val="00EE49F9"/>
    <w:rsid w:val="00F147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B8F8B"/>
  <w15:chartTrackingRefBased/>
  <w15:docId w15:val="{67621F1D-74FC-4351-A22D-45D7831C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7E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47EB"/>
    <w:pPr>
      <w:ind w:left="720"/>
      <w:contextualSpacing/>
    </w:pPr>
  </w:style>
  <w:style w:type="table" w:styleId="Grigliatabella">
    <w:name w:val="Table Grid"/>
    <w:basedOn w:val="Tabellanormale"/>
    <w:uiPriority w:val="39"/>
    <w:rsid w:val="00F14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147EB"/>
    <w:rPr>
      <w:color w:val="0563C1" w:themeColor="hyperlink"/>
      <w:u w:val="single"/>
    </w:rPr>
  </w:style>
  <w:style w:type="paragraph" w:customStyle="1" w:styleId="p1">
    <w:name w:val="p1"/>
    <w:basedOn w:val="Normale"/>
    <w:rsid w:val="00F147EB"/>
    <w:rPr>
      <w:rFonts w:ascii="Arial Narrow" w:eastAsiaTheme="minorHAnsi" w:hAnsi="Arial Narrow"/>
      <w:sz w:val="18"/>
      <w:szCs w:val="18"/>
    </w:rPr>
  </w:style>
  <w:style w:type="paragraph" w:styleId="Intestazione">
    <w:name w:val="header"/>
    <w:basedOn w:val="Normale"/>
    <w:link w:val="IntestazioneCarattere"/>
    <w:uiPriority w:val="99"/>
    <w:unhideWhenUsed/>
    <w:rsid w:val="00F147EB"/>
    <w:pPr>
      <w:tabs>
        <w:tab w:val="center" w:pos="4819"/>
        <w:tab w:val="right" w:pos="9638"/>
      </w:tabs>
    </w:pPr>
  </w:style>
  <w:style w:type="character" w:customStyle="1" w:styleId="IntestazioneCarattere">
    <w:name w:val="Intestazione Carattere"/>
    <w:basedOn w:val="Carpredefinitoparagrafo"/>
    <w:link w:val="Intestazione"/>
    <w:uiPriority w:val="99"/>
    <w:rsid w:val="00F147E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147EB"/>
    <w:pPr>
      <w:tabs>
        <w:tab w:val="center" w:pos="4819"/>
        <w:tab w:val="right" w:pos="9638"/>
      </w:tabs>
    </w:pPr>
  </w:style>
  <w:style w:type="character" w:customStyle="1" w:styleId="PidipaginaCarattere">
    <w:name w:val="Piè di pagina Carattere"/>
    <w:basedOn w:val="Carpredefinitoparagrafo"/>
    <w:link w:val="Pidipagina"/>
    <w:uiPriority w:val="99"/>
    <w:rsid w:val="00F147EB"/>
    <w:rPr>
      <w:rFonts w:ascii="Times New Roman" w:eastAsia="Times New Roman" w:hAnsi="Times New Roman" w:cs="Times New Roman"/>
      <w:sz w:val="24"/>
      <w:szCs w:val="24"/>
      <w:lang w:eastAsia="it-IT"/>
    </w:rPr>
  </w:style>
  <w:style w:type="paragraph" w:customStyle="1" w:styleId="p2">
    <w:name w:val="p2"/>
    <w:basedOn w:val="Normale"/>
    <w:rsid w:val="00D673BC"/>
    <w:rPr>
      <w:rFonts w:ascii="Arial Narrow" w:eastAsiaTheme="minorHAnsi" w:hAnsi="Arial Narrow"/>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lute.gov.it/portale/nuovocoronavirus/homeNuovoCoronavirus.j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laudiatizzano@ctcongressieventi.com" TargetMode="External"/><Relationship Id="rId4" Type="http://schemas.openxmlformats.org/officeDocument/2006/relationships/webSettings" Target="webSettings.xml"/><Relationship Id="rId9" Type="http://schemas.openxmlformats.org/officeDocument/2006/relationships/hyperlink" Target="mailto:claudiatizzano@ctcongressievent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2097</Words>
  <Characters>11959</Characters>
  <Application>Microsoft Office Word</Application>
  <DocSecurity>0</DocSecurity>
  <Lines>99</Lines>
  <Paragraphs>28</Paragraphs>
  <ScaleCrop>false</ScaleCrop>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Ciancio</dc:creator>
  <cp:keywords/>
  <dc:description/>
  <cp:lastModifiedBy>Francesca Ciancio</cp:lastModifiedBy>
  <cp:revision>4</cp:revision>
  <cp:lastPrinted>2021-09-24T09:48:00Z</cp:lastPrinted>
  <dcterms:created xsi:type="dcterms:W3CDTF">2021-09-24T09:51:00Z</dcterms:created>
  <dcterms:modified xsi:type="dcterms:W3CDTF">2021-11-16T12:19:00Z</dcterms:modified>
</cp:coreProperties>
</file>